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00D3" w14:textId="77777777" w:rsidR="00274A04" w:rsidRPr="001E7D6A" w:rsidRDefault="00305B2B" w:rsidP="001E7D6A">
      <w:pPr>
        <w:jc w:val="center"/>
        <w:rPr>
          <w:b/>
        </w:rPr>
      </w:pPr>
      <w:r w:rsidRPr="001E7D6A">
        <w:rPr>
          <w:b/>
        </w:rPr>
        <w:t xml:space="preserve">CHY4U </w:t>
      </w:r>
      <w:r w:rsidR="001E7D6A">
        <w:rPr>
          <w:b/>
        </w:rPr>
        <w:t xml:space="preserve">Unit 2 </w:t>
      </w:r>
      <w:r w:rsidRPr="001E7D6A">
        <w:rPr>
          <w:b/>
        </w:rPr>
        <w:t>Timeline with Attitude</w:t>
      </w:r>
    </w:p>
    <w:p w14:paraId="10515C52" w14:textId="77777777" w:rsidR="00373672" w:rsidRPr="009A1013" w:rsidRDefault="00D72A05" w:rsidP="00373672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Timeline </w:t>
      </w:r>
      <w:r w:rsidR="009A1013" w:rsidRPr="009A1013">
        <w:rPr>
          <w:rFonts w:ascii="Arial" w:hAnsi="Arial" w:cs="Arial"/>
          <w:b/>
          <w:color w:val="000000"/>
          <w:sz w:val="22"/>
          <w:szCs w:val="22"/>
        </w:rPr>
        <w:t>R</w:t>
      </w:r>
      <w:r w:rsidR="00373672" w:rsidRPr="009A1013">
        <w:rPr>
          <w:rFonts w:ascii="Arial" w:hAnsi="Arial" w:cs="Arial"/>
          <w:b/>
          <w:color w:val="000000"/>
          <w:sz w:val="22"/>
          <w:szCs w:val="22"/>
        </w:rPr>
        <w:t>equirements:</w:t>
      </w:r>
      <w:bookmarkStart w:id="0" w:name="_GoBack"/>
      <w:bookmarkEnd w:id="0"/>
    </w:p>
    <w:p w14:paraId="1C4F7C13" w14:textId="77777777" w:rsidR="00373672" w:rsidRPr="006C5453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will feature </w:t>
      </w:r>
      <w:r w:rsidR="00D72A05">
        <w:rPr>
          <w:rFonts w:ascii="Arial" w:eastAsia="Times New Roman" w:hAnsi="Arial" w:cs="Arial"/>
          <w:color w:val="000000"/>
          <w:sz w:val="20"/>
          <w:lang w:eastAsia="en-CA"/>
        </w:rPr>
        <w:t>6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from Activities 1 - 4 from this unit</w:t>
      </w:r>
      <w:r w:rsidR="00BC0064">
        <w:rPr>
          <w:rFonts w:ascii="Arial" w:eastAsia="Times New Roman" w:hAnsi="Arial" w:cs="Arial"/>
          <w:color w:val="000000"/>
          <w:sz w:val="20"/>
          <w:lang w:eastAsia="en-CA"/>
        </w:rPr>
        <w:t xml:space="preserve"> (1650 to 1789 – no events before or after that date)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2B52F8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3057A6EA" w14:textId="77777777" w:rsidR="004B4DAF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</w:t>
      </w:r>
      <w:r w:rsidR="00D72A05">
        <w:rPr>
          <w:rFonts w:ascii="Arial" w:eastAsia="Times New Roman" w:hAnsi="Arial" w:cs="Arial"/>
          <w:color w:val="000000"/>
          <w:sz w:val="20"/>
          <w:lang w:eastAsia="en-CA"/>
        </w:rPr>
        <w:t xml:space="preserve">make the timeline from the perspective of a group in this unit (e.g.,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workers, colonials, indigenous peoples, industrialists, or another group that you identify)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9A1013" w:rsidRPr="004B4DAF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2DAB39D3" w14:textId="77777777" w:rsidR="00373672" w:rsidRPr="006C5453" w:rsidRDefault="002B52F8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Each event will hav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>e a two</w:t>
      </w:r>
      <w:r w:rsidR="00023FD8">
        <w:rPr>
          <w:rFonts w:ascii="Arial" w:eastAsia="Times New Roman" w:hAnsi="Arial" w:cs="Arial"/>
          <w:color w:val="000000"/>
          <w:sz w:val="20"/>
          <w:lang w:eastAsia="en-CA"/>
        </w:rPr>
        <w:t>-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four-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sentence </w:t>
      </w:r>
      <w:r w:rsidR="00675C72" w:rsidRPr="00206957">
        <w:rPr>
          <w:rFonts w:ascii="Arial" w:eastAsia="Times New Roman" w:hAnsi="Arial" w:cs="Arial"/>
          <w:b/>
          <w:color w:val="000000"/>
          <w:sz w:val="20"/>
          <w:lang w:eastAsia="en-CA"/>
        </w:rPr>
        <w:t>explanation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of how the event reveals the perspective.</w:t>
      </w:r>
    </w:p>
    <w:p w14:paraId="1CD60CD3" w14:textId="77777777" w:rsidR="00373672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Select </w:t>
      </w:r>
      <w:r w:rsidR="00D72A05">
        <w:rPr>
          <w:rFonts w:ascii="Arial" w:eastAsia="Times New Roman" w:hAnsi="Arial" w:cs="Arial"/>
          <w:color w:val="000000"/>
          <w:sz w:val="20"/>
          <w:lang w:eastAsia="en-CA"/>
        </w:rPr>
        <w:t>six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that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are, in your opinion, the most relevant to your selected perspective.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5AB6C4D4" w14:textId="77777777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For each event, choose a </w:t>
      </w:r>
      <w:r w:rsidRPr="0009176D">
        <w:rPr>
          <w:rFonts w:ascii="Arial" w:eastAsia="Times New Roman" w:hAnsi="Arial" w:cs="Arial"/>
          <w:b/>
          <w:color w:val="000000"/>
          <w:sz w:val="20"/>
          <w:lang w:eastAsia="en-CA"/>
        </w:rPr>
        <w:t>visual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represent it (a photo, drawing, painting, quote from a primary source) that conveys </w:t>
      </w:r>
      <w:r>
        <w:rPr>
          <w:rFonts w:ascii="Arial" w:eastAsia="Times New Roman" w:hAnsi="Arial" w:cs="Arial"/>
          <w:color w:val="000000"/>
          <w:sz w:val="20"/>
          <w:lang w:eastAsia="en-CA"/>
        </w:rPr>
        <w:t>an important message related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the perspective. If the visual needs to be explained, please do so in a 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short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caption. </w:t>
      </w:r>
      <w:r>
        <w:rPr>
          <w:rFonts w:ascii="Arial" w:eastAsia="Times New Roman" w:hAnsi="Arial" w:cs="Arial"/>
          <w:color w:val="000000"/>
          <w:sz w:val="20"/>
          <w:lang w:eastAsia="en-CA"/>
        </w:rPr>
        <w:t>Cite your sources in embedded citation format: (author/title/date/</w:t>
      </w:r>
      <w:proofErr w:type="spellStart"/>
      <w:r>
        <w:rPr>
          <w:rFonts w:ascii="Arial" w:eastAsia="Times New Roman" w:hAnsi="Arial" w:cs="Arial"/>
          <w:color w:val="000000"/>
          <w:sz w:val="20"/>
          <w:lang w:eastAsia="en-CA"/>
        </w:rPr>
        <w:t>url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CA"/>
        </w:rPr>
        <w:t>) – do not choose images that were already selected by the teacher!!!</w:t>
      </w:r>
    </w:p>
    <w:p w14:paraId="30A9F27A" w14:textId="77777777"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2C7F6A9" w14:textId="77777777"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C4E57AF" w14:textId="77777777" w:rsidR="00D72A05" w:rsidRPr="00D72A05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D72A05">
        <w:rPr>
          <w:rFonts w:ascii="Arial" w:eastAsia="Times New Roman" w:hAnsi="Arial" w:cs="Arial"/>
          <w:b/>
          <w:color w:val="000000"/>
          <w:lang w:eastAsia="en-CA"/>
        </w:rPr>
        <w:t>Format of the Timeline:</w:t>
      </w:r>
    </w:p>
    <w:p w14:paraId="7486A772" w14:textId="77777777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The X axis of the timeline will be for chronology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(dates)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, while the Y axis will be for progress / decline (&gt; or &lt; O). Thus, the more progressive the event for your particular group, the higher it should appear on your timeline. The lower, the less significant or more associated with decline. </w:t>
      </w:r>
    </w:p>
    <w:p w14:paraId="6CD2AD35" w14:textId="77777777" w:rsidR="00D72A05" w:rsidRPr="006C5453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You must create scale</w:t>
      </w:r>
      <w:r w:rsidR="008E4766">
        <w:rPr>
          <w:rFonts w:ascii="Arial" w:eastAsia="Times New Roman" w:hAnsi="Arial" w:cs="Arial"/>
          <w:color w:val="000000"/>
          <w:sz w:val="20"/>
          <w:lang w:eastAsia="en-CA"/>
        </w:rPr>
        <w:t>s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for your Y axis</w:t>
      </w:r>
      <w:r w:rsidR="008E4766">
        <w:rPr>
          <w:rFonts w:ascii="Arial" w:eastAsia="Times New Roman" w:hAnsi="Arial" w:cs="Arial"/>
          <w:color w:val="000000"/>
          <w:sz w:val="20"/>
          <w:lang w:eastAsia="en-CA"/>
        </w:rPr>
        <w:t xml:space="preserve"> (above and below the x axis)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You should use descriptive scale labels for the progress and decline scales. Do </w:t>
      </w:r>
      <w:r w:rsidRPr="00D72A05"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not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just label the scales + or -1, + or -2, + or -3. </w:t>
      </w:r>
    </w:p>
    <w:p w14:paraId="694BC090" w14:textId="77777777" w:rsidR="00D72A05" w:rsidRPr="00D72A05" w:rsidRDefault="00D72A05" w:rsidP="00D72A0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D72A05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may be created electronically or by hand. Do not use PPT slides </w:t>
      </w:r>
      <w:r>
        <w:rPr>
          <w:rFonts w:ascii="Arial" w:eastAsia="Times New Roman" w:hAnsi="Arial" w:cs="Arial"/>
          <w:color w:val="000000"/>
          <w:sz w:val="20"/>
          <w:lang w:eastAsia="en-CA"/>
        </w:rPr>
        <w:t>because</w:t>
      </w:r>
      <w:r w:rsidRPr="00D72A05">
        <w:rPr>
          <w:rFonts w:ascii="Arial" w:eastAsia="Times New Roman" w:hAnsi="Arial" w:cs="Arial"/>
          <w:color w:val="000000"/>
          <w:sz w:val="20"/>
          <w:lang w:eastAsia="en-CA"/>
        </w:rPr>
        <w:t xml:space="preserve"> the view of the whole timeline should be emphasized.</w:t>
      </w:r>
    </w:p>
    <w:p w14:paraId="1A274D53" w14:textId="77777777"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0CE2A0A" w14:textId="77777777" w:rsidR="00D72A05" w:rsidRPr="00D72A05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D72A05">
        <w:rPr>
          <w:rFonts w:ascii="Arial" w:eastAsia="Times New Roman" w:hAnsi="Arial" w:cs="Arial"/>
          <w:b/>
          <w:color w:val="000000"/>
          <w:lang w:eastAsia="en-CA"/>
        </w:rPr>
        <w:t>Paragraph Requirement</w:t>
      </w:r>
      <w:r>
        <w:rPr>
          <w:rFonts w:ascii="Arial" w:eastAsia="Times New Roman" w:hAnsi="Arial" w:cs="Arial"/>
          <w:b/>
          <w:color w:val="000000"/>
          <w:lang w:eastAsia="en-CA"/>
        </w:rPr>
        <w:t>s</w:t>
      </w:r>
      <w:r w:rsidRPr="00D72A05">
        <w:rPr>
          <w:rFonts w:ascii="Arial" w:eastAsia="Times New Roman" w:hAnsi="Arial" w:cs="Arial"/>
          <w:b/>
          <w:color w:val="000000"/>
          <w:lang w:eastAsia="en-CA"/>
        </w:rPr>
        <w:t>:</w:t>
      </w:r>
    </w:p>
    <w:p w14:paraId="302FA703" w14:textId="77777777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choose </w:t>
      </w:r>
      <w:r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one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 from your timeline and explain, in paragraph form</w:t>
      </w:r>
      <w:r>
        <w:rPr>
          <w:rFonts w:ascii="Arial" w:eastAsia="Times New Roman" w:hAnsi="Arial" w:cs="Arial"/>
          <w:color w:val="000000"/>
          <w:sz w:val="20"/>
          <w:lang w:eastAsia="en-CA"/>
        </w:rPr>
        <w:t>,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why </w:t>
      </w:r>
      <w:r>
        <w:rPr>
          <w:rFonts w:ascii="Arial" w:eastAsia="Times New Roman" w:hAnsi="Arial" w:cs="Arial"/>
          <w:color w:val="000000"/>
          <w:sz w:val="20"/>
          <w:lang w:eastAsia="en-CA"/>
        </w:rPr>
        <w:t>it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</w:t>
      </w:r>
      <w:r>
        <w:rPr>
          <w:rFonts w:ascii="Arial" w:eastAsia="Times New Roman" w:hAnsi="Arial" w:cs="Arial"/>
          <w:color w:val="000000"/>
          <w:sz w:val="20"/>
          <w:lang w:eastAsia="en-CA"/>
        </w:rPr>
        <w:t>as a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6C5453">
        <w:rPr>
          <w:rFonts w:ascii="Arial" w:eastAsia="Times New Roman" w:hAnsi="Arial" w:cs="Arial"/>
          <w:b/>
          <w:color w:val="000000"/>
          <w:sz w:val="20"/>
          <w:lang w:eastAsia="en-CA"/>
        </w:rPr>
        <w:t>turning point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from the perspective of </w:t>
      </w:r>
      <w:r>
        <w:rPr>
          <w:rFonts w:ascii="Arial" w:eastAsia="Times New Roman" w:hAnsi="Arial" w:cs="Arial"/>
          <w:color w:val="000000"/>
          <w:sz w:val="20"/>
          <w:lang w:eastAsia="en-CA"/>
        </w:rPr>
        <w:t>the chosen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group. A turning point is a change in the pace or direction of change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(so there must be explanation of the difference between before and after in either pace of change or direction of change)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0"/>
          <w:lang w:eastAsia="en-CA"/>
        </w:rPr>
        <w:t>Page limit = ½ to ¾ of a page double-spaced.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2F26EECA" w14:textId="77777777" w:rsidR="00D72A05" w:rsidRPr="006C5453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03A386EA" w14:textId="77777777" w:rsidR="00373672" w:rsidRDefault="009A1013">
      <w:pPr>
        <w:rPr>
          <w:b/>
        </w:rPr>
      </w:pPr>
      <w:r>
        <w:rPr>
          <w:b/>
        </w:rPr>
        <w:t xml:space="preserve">Curriculum Expectations, </w:t>
      </w:r>
      <w:r w:rsidR="0092394B">
        <w:rPr>
          <w:b/>
        </w:rPr>
        <w:t xml:space="preserve">Learning Goals and Success Criteria </w:t>
      </w:r>
      <w:r w:rsidR="0033495E">
        <w:rPr>
          <w:b/>
        </w:rPr>
        <w:t>for Timeline with Attitude</w:t>
      </w:r>
    </w:p>
    <w:tbl>
      <w:tblPr>
        <w:tblW w:w="10291" w:type="dxa"/>
        <w:tblInd w:w="-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119"/>
        <w:gridCol w:w="3636"/>
      </w:tblGrid>
      <w:tr w:rsidR="0092394B" w:rsidRPr="002B52F8" w14:paraId="138A61C2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B7615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Expectations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DCA83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Learning Goals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ED6FC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Success Criteria</w:t>
            </w:r>
          </w:p>
        </w:tc>
      </w:tr>
      <w:tr w:rsidR="0092394B" w:rsidRPr="009A1013" w14:paraId="585541E3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50BA5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A1.7 evaluate and synthesize their findings to formulate conclusions and/or make informed judgements or predictions about the issues, events, and/or developments they are investigating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C8D50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synthesize sources to make judgements about historic events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5FDC4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make conclusions </w:t>
            </w:r>
          </w:p>
        </w:tc>
      </w:tr>
      <w:tr w:rsidR="0092394B" w:rsidRPr="009A1013" w14:paraId="4E6D1280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D7AB4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C1. Social, Economic, and Political Context: analyse key social, economic, and political issues, trends, and/or developments in various regions of t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he world between 1650 and 1789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9320B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analyze the social, economic and political causes and consequences of historic events between 1650-1789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1A3FE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select the </w:t>
            </w:r>
            <w:r w:rsidR="008E4766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6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most significant developments and events between 1650-1789 that represented progress and decline which reflect a specific perspective (e.g. women, enslaved persons, factory workers, colonials, indigenous peoples, industrialists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,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etc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.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)</w:t>
            </w:r>
          </w:p>
        </w:tc>
      </w:tr>
      <w:tr w:rsidR="0092394B" w:rsidRPr="009A1013" w14:paraId="6D5AF56B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BA06D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A1.2 select and organize relevant evidence and information on aspects of world history since the fifteenth century from a variety of primary and secondary sources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64CF7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select evidence to reflect progress or decline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371A1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select visual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sources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to represent progress and decline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and place them in an appropriate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location on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the 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timeline.</w:t>
            </w:r>
          </w:p>
        </w:tc>
      </w:tr>
      <w:tr w:rsidR="0092394B" w:rsidRPr="009A1013" w14:paraId="3A356EFA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5F218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A1.4 interpret and analyse evidence and information relevant to their investigations, using various tools, strategies, and approaches appropriate for historical inquiry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57609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interpret evidence to make conclusions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ADFFA6" w14:textId="77777777" w:rsidR="0092394B" w:rsidRPr="006C5453" w:rsidRDefault="00BB7D14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justify which event 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on timeline </w:t>
            </w: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was a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turning point for my identified group in a paragraph </w:t>
            </w:r>
          </w:p>
        </w:tc>
      </w:tr>
      <w:tr w:rsidR="0092394B" w:rsidRPr="009A1013" w14:paraId="7B03675B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F4769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A1.6 use the concepts of historical thinking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351C6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apply historical thinking concepts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4EF79" w14:textId="77777777" w:rsidR="0092394B" w:rsidRPr="007361F7" w:rsidRDefault="007361F7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continuity and change through selection of a turning point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and progress and decline</w:t>
            </w:r>
          </w:p>
          <w:p w14:paraId="7A53C6ED" w14:textId="77777777" w:rsidR="0092394B" w:rsidRPr="007361F7" w:rsidRDefault="007361F7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historical perspective</w:t>
            </w:r>
            <w:r w:rsidR="008E4766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s</w:t>
            </w:r>
            <w:r w:rsidR="002B52F8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to determine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the view of different groups or individuals</w:t>
            </w:r>
          </w:p>
        </w:tc>
      </w:tr>
      <w:tr w:rsidR="0092394B" w:rsidRPr="009A1013" w14:paraId="431980C8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1189A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A1.8 communicate their ideas, arguments, and conclusions using various formats and styles, as appropriate for the audience and purpose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9A03D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com</w:t>
            </w:r>
            <w:r w:rsid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municate clearly in a paragraph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52B43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communicate clearly 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my justification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which event 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as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 turning point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in a paragraph</w:t>
            </w:r>
          </w:p>
        </w:tc>
      </w:tr>
    </w:tbl>
    <w:p w14:paraId="446E5185" w14:textId="77777777" w:rsidR="00373672" w:rsidRDefault="006C5453">
      <w:pPr>
        <w:rPr>
          <w:b/>
        </w:rPr>
      </w:pPr>
      <w:r>
        <w:rPr>
          <w:b/>
        </w:rPr>
        <w:t>Due Date: _____________________________________</w:t>
      </w:r>
      <w:r w:rsidR="00373672">
        <w:rPr>
          <w:b/>
        </w:rPr>
        <w:br w:type="page"/>
      </w:r>
    </w:p>
    <w:p w14:paraId="573A457D" w14:textId="77777777" w:rsidR="00373672" w:rsidRPr="001E7D6A" w:rsidRDefault="00373672" w:rsidP="001E7D6A">
      <w:pPr>
        <w:jc w:val="center"/>
        <w:rPr>
          <w:b/>
        </w:rPr>
      </w:pPr>
      <w:r>
        <w:rPr>
          <w:b/>
        </w:rPr>
        <w:lastRenderedPageBreak/>
        <w:t>Rubric for CHY4U Timeline with Attitude</w:t>
      </w:r>
    </w:p>
    <w:p w14:paraId="7188B502" w14:textId="77777777" w:rsidR="00CF1A06" w:rsidRPr="001E7D6A" w:rsidRDefault="001E7D6A">
      <w:pPr>
        <w:rPr>
          <w:b/>
        </w:rPr>
      </w:pPr>
      <w:r w:rsidRPr="001E7D6A">
        <w:rPr>
          <w:b/>
        </w:rPr>
        <w:t>Name: ________________________________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560"/>
        <w:gridCol w:w="1843"/>
        <w:gridCol w:w="992"/>
      </w:tblGrid>
      <w:tr w:rsidR="001E7D6A" w14:paraId="7F5AE1D8" w14:textId="77777777" w:rsidTr="00677305">
        <w:tc>
          <w:tcPr>
            <w:tcW w:w="2552" w:type="dxa"/>
          </w:tcPr>
          <w:p w14:paraId="2494FD72" w14:textId="77777777" w:rsidR="00CF1A06" w:rsidRPr="00677305" w:rsidRDefault="00CF1A06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02CBD1AA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4</w:t>
            </w:r>
          </w:p>
        </w:tc>
        <w:tc>
          <w:tcPr>
            <w:tcW w:w="1701" w:type="dxa"/>
          </w:tcPr>
          <w:p w14:paraId="603712AA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3</w:t>
            </w:r>
          </w:p>
        </w:tc>
        <w:tc>
          <w:tcPr>
            <w:tcW w:w="1560" w:type="dxa"/>
          </w:tcPr>
          <w:p w14:paraId="3BD3EE89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2</w:t>
            </w:r>
          </w:p>
        </w:tc>
        <w:tc>
          <w:tcPr>
            <w:tcW w:w="1843" w:type="dxa"/>
          </w:tcPr>
          <w:p w14:paraId="4C72C207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1</w:t>
            </w:r>
          </w:p>
        </w:tc>
        <w:tc>
          <w:tcPr>
            <w:tcW w:w="992" w:type="dxa"/>
          </w:tcPr>
          <w:p w14:paraId="698A7296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Score</w:t>
            </w:r>
          </w:p>
        </w:tc>
      </w:tr>
      <w:tr w:rsidR="001E7D6A" w14:paraId="541BA9A1" w14:textId="77777777" w:rsidTr="00677305">
        <w:tc>
          <w:tcPr>
            <w:tcW w:w="2552" w:type="dxa"/>
          </w:tcPr>
          <w:p w14:paraId="5C971740" w14:textId="77777777" w:rsidR="00CF1A06" w:rsidRPr="00BB7D14" w:rsidRDefault="00CF1A06" w:rsidP="00CF1A06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Knowledge and Understanding</w:t>
            </w:r>
          </w:p>
          <w:p w14:paraId="2B63CECA" w14:textId="77777777" w:rsidR="00CF1A06" w:rsidRPr="00BB7D14" w:rsidRDefault="00CF1A06" w:rsidP="00CF1A06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>Knowledge/Understanding</w:t>
            </w:r>
          </w:p>
          <w:p w14:paraId="2F00DB5F" w14:textId="77777777" w:rsidR="002B52F8" w:rsidRPr="00BB7D14" w:rsidRDefault="00E1564F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Writes c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oncise yet accurate summaries of the chosen</w:t>
            </w:r>
            <w:r w:rsidR="00CF1A06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events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. </w:t>
            </w:r>
          </w:p>
          <w:p w14:paraId="4EECA9FF" w14:textId="77777777" w:rsidR="002B52F8" w:rsidRPr="00BB7D14" w:rsidRDefault="002B52F8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68427759" w14:textId="77777777" w:rsidR="00CF1A06" w:rsidRPr="00BB7D14" w:rsidRDefault="00CF1A06" w:rsidP="00CF1A06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</w:tc>
        <w:tc>
          <w:tcPr>
            <w:tcW w:w="1984" w:type="dxa"/>
          </w:tcPr>
          <w:p w14:paraId="58E977C2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thorough understanding of chosen events </w:t>
            </w:r>
          </w:p>
          <w:p w14:paraId="0FA432EF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2942AC0E" w14:textId="77777777" w:rsidR="00675C72" w:rsidRPr="00BB7D14" w:rsidRDefault="00675C72">
            <w:pPr>
              <w:rPr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Concise yet accurate</w:t>
            </w:r>
            <w:r w:rsidR="00BB7D14" w:rsidRPr="00BB7D14">
              <w:rPr>
                <w:rFonts w:ascii="Arial" w:hAnsi="Arial" w:cs="Arial"/>
                <w:color w:val="000000"/>
                <w:sz w:val="16"/>
              </w:rPr>
              <w:t>,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 xml:space="preserve"> showing “big picture” understanding</w:t>
            </w:r>
          </w:p>
        </w:tc>
        <w:tc>
          <w:tcPr>
            <w:tcW w:w="1701" w:type="dxa"/>
          </w:tcPr>
          <w:p w14:paraId="7DCF5585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considerable understanding of chosen events </w:t>
            </w:r>
          </w:p>
          <w:p w14:paraId="1610D79D" w14:textId="77777777" w:rsidR="00CF1A06" w:rsidRPr="00BB7D14" w:rsidRDefault="00CF1A06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F2C6519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some understanding of chosen events </w:t>
            </w:r>
          </w:p>
          <w:p w14:paraId="052F395E" w14:textId="77777777" w:rsidR="00675C72" w:rsidRPr="00BB7D14" w:rsidRDefault="00675C72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7FB870FC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limited understanding of chosen events </w:t>
            </w:r>
          </w:p>
          <w:p w14:paraId="61D36955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67CD067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Too long, vague or inaccurate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>. Doesn’t seem familiar with the “big picture”</w:t>
            </w:r>
          </w:p>
          <w:p w14:paraId="7D53AFD1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E8CF22B" w14:textId="77777777" w:rsidR="00677305" w:rsidRPr="00BB7D14" w:rsidRDefault="00677305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50331E3B" w14:textId="77777777" w:rsidR="00CF1A06" w:rsidRDefault="00CF1A06"/>
        </w:tc>
      </w:tr>
      <w:tr w:rsidR="001E7D6A" w14:paraId="4DAF17D2" w14:textId="77777777" w:rsidTr="00677305">
        <w:tc>
          <w:tcPr>
            <w:tcW w:w="2552" w:type="dxa"/>
          </w:tcPr>
          <w:p w14:paraId="44476A6B" w14:textId="77777777" w:rsidR="00342282" w:rsidRPr="00BB7D14" w:rsidRDefault="00342282" w:rsidP="00342282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Thinking</w:t>
            </w:r>
          </w:p>
          <w:p w14:paraId="02CA580D" w14:textId="77777777" w:rsidR="00342282" w:rsidRPr="00BB7D14" w:rsidRDefault="00342282" w:rsidP="00342282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 xml:space="preserve">Thinking/Inquiry </w:t>
            </w:r>
          </w:p>
          <w:p w14:paraId="27A0A1A6" w14:textId="77777777"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and labels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visual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975FE1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that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represent progress and decline 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and place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F11A26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events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appropriate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location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timeline</w:t>
            </w:r>
          </w:p>
          <w:p w14:paraId="58661640" w14:textId="77777777"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5F7087E4" w14:textId="77777777" w:rsidR="00CF1A06" w:rsidRPr="00BB7D14" w:rsidRDefault="00CF1A06" w:rsidP="00342282">
            <w:pPr>
              <w:rPr>
                <w:sz w:val="16"/>
              </w:rPr>
            </w:pPr>
          </w:p>
        </w:tc>
        <w:tc>
          <w:tcPr>
            <w:tcW w:w="1984" w:type="dxa"/>
          </w:tcPr>
          <w:p w14:paraId="7B1A0C38" w14:textId="77777777" w:rsidR="00D85449" w:rsidRPr="00BB7D14" w:rsidRDefault="00342282" w:rsidP="00D85449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interesting and appropriate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visual sources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(c</w:t>
            </w:r>
            <w:r w:rsidR="00D85449" w:rsidRPr="00BB7D14">
              <w:rPr>
                <w:sz w:val="16"/>
              </w:rPr>
              <w:t>aptions clearly identify visuals</w:t>
            </w:r>
            <w:r w:rsidR="00D85449">
              <w:rPr>
                <w:sz w:val="16"/>
              </w:rPr>
              <w:t>)</w:t>
            </w:r>
          </w:p>
          <w:p w14:paraId="3153AABE" w14:textId="77777777" w:rsidR="00D85449" w:rsidRDefault="00D85449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71CA122A" w14:textId="77777777" w:rsidR="00675C72" w:rsidRPr="00BB7D14" w:rsidRDefault="00A945F5" w:rsidP="00A945F5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a high degree of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675C72" w:rsidRPr="00BB7D14">
              <w:rPr>
                <w:sz w:val="16"/>
              </w:rPr>
              <w:t>Insightful choices</w:t>
            </w:r>
            <w:r>
              <w:rPr>
                <w:sz w:val="16"/>
              </w:rPr>
              <w:t xml:space="preserve"> of events</w:t>
            </w:r>
            <w:r w:rsidR="00335359" w:rsidRPr="00BB7D14">
              <w:rPr>
                <w:sz w:val="16"/>
              </w:rPr>
              <w:t>, precise placement</w:t>
            </w:r>
            <w:r>
              <w:rPr>
                <w:sz w:val="16"/>
              </w:rPr>
              <w:t xml:space="preserve"> on creatively</w:t>
            </w:r>
            <w:r w:rsidR="00D9142D">
              <w:rPr>
                <w:sz w:val="16"/>
              </w:rPr>
              <w:t xml:space="preserve"> </w:t>
            </w:r>
            <w:r>
              <w:rPr>
                <w:sz w:val="16"/>
              </w:rPr>
              <w:t>described scales)</w:t>
            </w:r>
          </w:p>
        </w:tc>
        <w:tc>
          <w:tcPr>
            <w:tcW w:w="1701" w:type="dxa"/>
          </w:tcPr>
          <w:p w14:paraId="7027B89C" w14:textId="77777777" w:rsidR="00D85449" w:rsidRPr="00BB7D14" w:rsidRDefault="00342282" w:rsidP="00D85449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appropriate yet expected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visual sources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(</w:t>
            </w:r>
            <w:r w:rsidR="00D85449" w:rsidRPr="00BB7D14">
              <w:rPr>
                <w:sz w:val="16"/>
              </w:rPr>
              <w:t>Captions identify visuals</w:t>
            </w:r>
            <w:r w:rsidR="00D85449">
              <w:rPr>
                <w:sz w:val="16"/>
              </w:rPr>
              <w:t>)</w:t>
            </w:r>
          </w:p>
          <w:p w14:paraId="3EE2337B" w14:textId="77777777" w:rsidR="00D85449" w:rsidRDefault="00D85449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06DDC470" w14:textId="77777777" w:rsidR="00A945F5" w:rsidRPr="00BB7D14" w:rsidRDefault="00A945F5" w:rsidP="00A945F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considerable effectiveness</w:t>
            </w:r>
          </w:p>
          <w:p w14:paraId="04C5AC7F" w14:textId="77777777" w:rsidR="00A945F5" w:rsidRPr="00BB7D14" w:rsidRDefault="00A945F5" w:rsidP="00A945F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BB7D14">
              <w:rPr>
                <w:sz w:val="16"/>
              </w:rPr>
              <w:t>Appropriate choices</w:t>
            </w:r>
            <w:r w:rsidR="00AB0232">
              <w:rPr>
                <w:sz w:val="16"/>
              </w:rPr>
              <w:t xml:space="preserve"> of events</w:t>
            </w:r>
            <w:r w:rsidRPr="00BB7D14">
              <w:rPr>
                <w:sz w:val="16"/>
              </w:rPr>
              <w:t>, appropriate placement</w:t>
            </w:r>
            <w:r>
              <w:rPr>
                <w:sz w:val="16"/>
              </w:rPr>
              <w:t xml:space="preserve"> on described scales)</w:t>
            </w:r>
          </w:p>
          <w:p w14:paraId="2E773345" w14:textId="77777777" w:rsidR="00F11A26" w:rsidRDefault="00F11A26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2DF69B36" w14:textId="77777777" w:rsidR="00F11A26" w:rsidRDefault="00F11A26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68AD227C" w14:textId="77777777" w:rsidR="00BB7D14" w:rsidRPr="00BB7D14" w:rsidRDefault="00BB7D14" w:rsidP="00342282">
            <w:pPr>
              <w:rPr>
                <w:sz w:val="16"/>
              </w:rPr>
            </w:pPr>
          </w:p>
          <w:p w14:paraId="5510CDE8" w14:textId="77777777" w:rsidR="00BB7D14" w:rsidRPr="00BB7D14" w:rsidRDefault="00BB7D14" w:rsidP="00A945F5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0B8157A" w14:textId="77777777" w:rsidR="00D85449" w:rsidRPr="00BB7D14" w:rsidRDefault="00342282" w:rsidP="00D85449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acceptable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visual sources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(</w:t>
            </w:r>
            <w:r w:rsidR="00D85449" w:rsidRPr="00BB7D14">
              <w:rPr>
                <w:sz w:val="16"/>
              </w:rPr>
              <w:t>Captions somewhat identify visuals</w:t>
            </w:r>
            <w:r w:rsidR="00D85449">
              <w:rPr>
                <w:sz w:val="16"/>
              </w:rPr>
              <w:t>)</w:t>
            </w:r>
          </w:p>
          <w:p w14:paraId="311C94C8" w14:textId="77777777" w:rsidR="00D85449" w:rsidRDefault="00D85449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30847D9F" w14:textId="77777777" w:rsidR="00CF1A06" w:rsidRPr="00BB7D14" w:rsidRDefault="00AB0232" w:rsidP="00AB0232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some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ED3A77" w:rsidRPr="00BB7D14">
              <w:rPr>
                <w:sz w:val="16"/>
              </w:rPr>
              <w:t>Some</w:t>
            </w:r>
            <w:r w:rsidR="00BB7D14" w:rsidRPr="00BB7D14">
              <w:rPr>
                <w:sz w:val="16"/>
              </w:rPr>
              <w:t>what</w:t>
            </w:r>
            <w:r w:rsidR="00ED3A77" w:rsidRPr="00BB7D14">
              <w:rPr>
                <w:sz w:val="16"/>
              </w:rPr>
              <w:t xml:space="preserve"> useful choices</w:t>
            </w:r>
            <w:r>
              <w:rPr>
                <w:sz w:val="16"/>
              </w:rPr>
              <w:t xml:space="preserve"> of events</w:t>
            </w:r>
            <w:r w:rsidR="00BB7D14" w:rsidRPr="00BB7D14">
              <w:rPr>
                <w:sz w:val="16"/>
              </w:rPr>
              <w:t xml:space="preserve">, somewhat expected scale </w:t>
            </w:r>
            <w:r>
              <w:rPr>
                <w:sz w:val="16"/>
              </w:rPr>
              <w:t>)</w:t>
            </w:r>
          </w:p>
        </w:tc>
        <w:tc>
          <w:tcPr>
            <w:tcW w:w="1843" w:type="dxa"/>
          </w:tcPr>
          <w:p w14:paraId="65D40E3F" w14:textId="77777777" w:rsidR="00D85449" w:rsidRPr="00BB7D14" w:rsidRDefault="00342282" w:rsidP="00D85449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visual sources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of limited relevance (</w:t>
            </w:r>
            <w:r w:rsidR="00D85449" w:rsidRPr="00BB7D14">
              <w:rPr>
                <w:sz w:val="16"/>
              </w:rPr>
              <w:t>Captions do not adequately identify visuals</w:t>
            </w:r>
            <w:r w:rsidR="00D85449">
              <w:rPr>
                <w:sz w:val="16"/>
              </w:rPr>
              <w:t xml:space="preserve"> – reader has to go searching)</w:t>
            </w:r>
          </w:p>
          <w:p w14:paraId="1333620A" w14:textId="77777777" w:rsidR="00D85449" w:rsidRDefault="00D85449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  <w:p w14:paraId="3544DF04" w14:textId="77777777" w:rsidR="00342282" w:rsidRPr="00BB7D14" w:rsidRDefault="00AB0232" w:rsidP="00675C72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little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675C72" w:rsidRPr="00BB7D14">
              <w:rPr>
                <w:sz w:val="16"/>
              </w:rPr>
              <w:t xml:space="preserve">Choices </w:t>
            </w:r>
            <w:r>
              <w:rPr>
                <w:sz w:val="16"/>
              </w:rPr>
              <w:t xml:space="preserve">of events </w:t>
            </w:r>
            <w:r w:rsidR="00675C72" w:rsidRPr="00BB7D14">
              <w:rPr>
                <w:sz w:val="16"/>
              </w:rPr>
              <w:t>are very basic, similar each time, unknown</w:t>
            </w:r>
            <w:r w:rsidR="00335359" w:rsidRPr="00BB7D14">
              <w:rPr>
                <w:sz w:val="16"/>
              </w:rPr>
              <w:t>, vaguely labelled scale</w:t>
            </w:r>
            <w:r>
              <w:rPr>
                <w:sz w:val="16"/>
              </w:rPr>
              <w:t>)</w:t>
            </w:r>
          </w:p>
          <w:p w14:paraId="2E2C7DF0" w14:textId="77777777" w:rsidR="00677305" w:rsidRPr="00BB7D14" w:rsidRDefault="00677305" w:rsidP="00675C72">
            <w:pPr>
              <w:rPr>
                <w:sz w:val="16"/>
              </w:rPr>
            </w:pPr>
          </w:p>
          <w:p w14:paraId="7BE81FB9" w14:textId="77777777" w:rsidR="00677305" w:rsidRPr="00BB7D14" w:rsidRDefault="00677305" w:rsidP="00675C7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315FD9C" w14:textId="77777777" w:rsidR="00CF1A06" w:rsidRDefault="00CF1A06"/>
        </w:tc>
      </w:tr>
      <w:tr w:rsidR="001E7D6A" w:rsidRPr="0033495E" w14:paraId="62213169" w14:textId="77777777" w:rsidTr="00677305">
        <w:tc>
          <w:tcPr>
            <w:tcW w:w="2552" w:type="dxa"/>
          </w:tcPr>
          <w:p w14:paraId="5131BE70" w14:textId="77777777" w:rsidR="001E7D6A" w:rsidRPr="0033495E" w:rsidRDefault="001E7D6A" w:rsidP="001E7D6A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14:paraId="7C639EC8" w14:textId="77777777"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Application</w:t>
            </w:r>
          </w:p>
          <w:p w14:paraId="14CF6588" w14:textId="77777777" w:rsidR="001E7D6A" w:rsidRPr="0033495E" w:rsidRDefault="00E1564F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historical thinking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concepts of </w:t>
            </w:r>
            <w:r w:rsidR="001E7D6A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continuity and change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(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through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descriptions of progress and decline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)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and </w:t>
            </w:r>
            <w:r w:rsidR="0033495E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historical perspective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(views of different people)</w:t>
            </w:r>
          </w:p>
          <w:p w14:paraId="7376C415" w14:textId="77777777" w:rsidR="00CF1A06" w:rsidRPr="0033495E" w:rsidRDefault="00CF1A06" w:rsidP="00E107B4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2E4D43E1" w14:textId="77777777"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 xml:space="preserve"> HTCs consistently, thoroughly, accurately and with relevance</w:t>
            </w:r>
          </w:p>
          <w:p w14:paraId="6531D817" w14:textId="77777777" w:rsidR="00335359" w:rsidRPr="00BB7D14" w:rsidRDefault="003353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BE3E4" w14:textId="77777777" w:rsidR="00335359" w:rsidRPr="00BB7D14" w:rsidRDefault="00335359" w:rsidP="00BB7D14">
            <w:pPr>
              <w:rPr>
                <w:sz w:val="16"/>
              </w:rPr>
            </w:pPr>
            <w:r w:rsidRPr="00BB7D14">
              <w:rPr>
                <w:sz w:val="16"/>
              </w:rPr>
              <w:t>Progress</w:t>
            </w:r>
            <w:r w:rsidR="006865B2">
              <w:rPr>
                <w:sz w:val="16"/>
              </w:rPr>
              <w:t xml:space="preserve"> and/</w:t>
            </w:r>
            <w:r w:rsidRPr="00BB7D14">
              <w:rPr>
                <w:sz w:val="16"/>
              </w:rPr>
              <w:t xml:space="preserve">or decline for group made </w:t>
            </w:r>
            <w:r w:rsidR="006865B2" w:rsidRPr="00BB7D14">
              <w:rPr>
                <w:sz w:val="16"/>
              </w:rPr>
              <w:t xml:space="preserve">consistently </w:t>
            </w:r>
            <w:r w:rsidRPr="00BB7D14">
              <w:rPr>
                <w:sz w:val="16"/>
              </w:rPr>
              <w:t>clear</w:t>
            </w:r>
            <w:r w:rsidR="00BB7D14" w:rsidRPr="00BB7D14">
              <w:rPr>
                <w:sz w:val="16"/>
              </w:rPr>
              <w:t xml:space="preserve"> </w:t>
            </w:r>
          </w:p>
          <w:p w14:paraId="48A26D21" w14:textId="77777777" w:rsidR="00BB7D14" w:rsidRDefault="00BB7D14" w:rsidP="00BB7D14">
            <w:pPr>
              <w:rPr>
                <w:sz w:val="16"/>
              </w:rPr>
            </w:pPr>
          </w:p>
          <w:p w14:paraId="1A4179E3" w14:textId="77777777" w:rsidR="00335359" w:rsidRPr="00BB7D14" w:rsidRDefault="00335359" w:rsidP="006C5AAE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sz w:val="16"/>
              </w:rPr>
              <w:t xml:space="preserve">Perspective of group </w:t>
            </w:r>
            <w:r w:rsidR="006C5AAE">
              <w:rPr>
                <w:sz w:val="16"/>
              </w:rPr>
              <w:t>explained</w:t>
            </w:r>
            <w:r w:rsidRPr="00BB7D14">
              <w:rPr>
                <w:sz w:val="16"/>
              </w:rPr>
              <w:t xml:space="preserve"> clearly</w:t>
            </w:r>
          </w:p>
        </w:tc>
        <w:tc>
          <w:tcPr>
            <w:tcW w:w="1701" w:type="dxa"/>
          </w:tcPr>
          <w:p w14:paraId="5CEDA658" w14:textId="77777777"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considerable success</w:t>
            </w:r>
          </w:p>
          <w:p w14:paraId="2413769B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B9DCB9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 xml:space="preserve">Progress </w:t>
            </w:r>
            <w:r>
              <w:rPr>
                <w:sz w:val="16"/>
              </w:rPr>
              <w:t>and/</w:t>
            </w:r>
            <w:r w:rsidRPr="006865B2">
              <w:rPr>
                <w:sz w:val="16"/>
              </w:rPr>
              <w:t>or decline for group mostly made clear</w:t>
            </w:r>
          </w:p>
          <w:p w14:paraId="0A555278" w14:textId="77777777" w:rsidR="006865B2" w:rsidRPr="006865B2" w:rsidRDefault="006865B2">
            <w:pPr>
              <w:rPr>
                <w:sz w:val="16"/>
              </w:rPr>
            </w:pPr>
          </w:p>
          <w:p w14:paraId="06496DFC" w14:textId="77777777" w:rsidR="006865B2" w:rsidRPr="00BB7D14" w:rsidRDefault="006865B2" w:rsidP="006C5AAE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 xml:space="preserve">Perspective of group </w:t>
            </w:r>
            <w:r w:rsidR="006C5AAE">
              <w:rPr>
                <w:sz w:val="16"/>
              </w:rPr>
              <w:t>explained</w:t>
            </w:r>
          </w:p>
        </w:tc>
        <w:tc>
          <w:tcPr>
            <w:tcW w:w="1560" w:type="dxa"/>
          </w:tcPr>
          <w:p w14:paraId="4A0D0C5A" w14:textId="77777777"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 with some success</w:t>
            </w:r>
          </w:p>
          <w:p w14:paraId="719FAE30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EA4AF2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sometimes identified</w:t>
            </w:r>
          </w:p>
          <w:p w14:paraId="5849E1C8" w14:textId="77777777" w:rsidR="006865B2" w:rsidRPr="006865B2" w:rsidRDefault="006865B2">
            <w:pPr>
              <w:rPr>
                <w:sz w:val="16"/>
              </w:rPr>
            </w:pPr>
          </w:p>
          <w:p w14:paraId="25679484" w14:textId="77777777"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 sometimes shown</w:t>
            </w:r>
          </w:p>
        </w:tc>
        <w:tc>
          <w:tcPr>
            <w:tcW w:w="1843" w:type="dxa"/>
          </w:tcPr>
          <w:p w14:paraId="11B96426" w14:textId="77777777"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little success</w:t>
            </w:r>
          </w:p>
          <w:p w14:paraId="1043B144" w14:textId="77777777" w:rsidR="00BB7D14" w:rsidRPr="00BB7D14" w:rsidRDefault="00BB7D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43EAB" w14:textId="77777777" w:rsidR="00BB7D14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unclear, vague, confusing</w:t>
            </w:r>
          </w:p>
          <w:p w14:paraId="2814EC1B" w14:textId="77777777" w:rsidR="006865B2" w:rsidRPr="006865B2" w:rsidRDefault="006865B2">
            <w:pPr>
              <w:rPr>
                <w:sz w:val="16"/>
              </w:rPr>
            </w:pPr>
          </w:p>
          <w:p w14:paraId="45B2944F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Perspective of group not well identified or confusing</w:t>
            </w:r>
          </w:p>
          <w:p w14:paraId="6EF085FE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165AD" w14:textId="77777777"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B64FD2" w14:textId="77777777" w:rsidR="00CF1A06" w:rsidRPr="0033495E" w:rsidRDefault="00CF1A06"/>
        </w:tc>
      </w:tr>
      <w:tr w:rsidR="001E7D6A" w14:paraId="3AD4E65D" w14:textId="77777777" w:rsidTr="00677305">
        <w:tc>
          <w:tcPr>
            <w:tcW w:w="2552" w:type="dxa"/>
          </w:tcPr>
          <w:p w14:paraId="2E716861" w14:textId="77777777" w:rsidR="001E7D6A" w:rsidRPr="0033495E" w:rsidRDefault="001E7D6A" w:rsidP="001E7D6A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Communication</w:t>
            </w:r>
          </w:p>
          <w:p w14:paraId="4FBE25E8" w14:textId="77777777"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 xml:space="preserve">Communication </w:t>
            </w:r>
          </w:p>
          <w:p w14:paraId="4CC118DC" w14:textId="77777777" w:rsidR="00CF1A06" w:rsidRPr="0033495E" w:rsidRDefault="00FF2DF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C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ommunicates the just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ification for which event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6865B2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was a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turning point in paragrap</w:t>
            </w:r>
            <w:r w:rsidR="00373672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h</w:t>
            </w:r>
          </w:p>
          <w:p w14:paraId="26E39920" w14:textId="77777777" w:rsidR="00ED3A77" w:rsidRPr="0033495E" w:rsidRDefault="00ED3A7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04761501" w14:textId="77777777"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41107991" w14:textId="77777777"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30147DFA" w14:textId="77777777" w:rsidR="00ED3A77" w:rsidRPr="0033495E" w:rsidRDefault="00ED3A77" w:rsidP="001E7D6A">
            <w:pPr>
              <w:rPr>
                <w:sz w:val="18"/>
              </w:rPr>
            </w:pPr>
            <w:r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 HTC language</w:t>
            </w:r>
            <w:r w:rsidR="00466B9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thoughtfully</w:t>
            </w:r>
            <w:r w:rsidR="00F11A26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(especially historical perspectives and continuity/change)</w:t>
            </w:r>
          </w:p>
        </w:tc>
        <w:tc>
          <w:tcPr>
            <w:tcW w:w="1984" w:type="dxa"/>
          </w:tcPr>
          <w:p w14:paraId="1D31B28B" w14:textId="77777777" w:rsidR="00CF1A06" w:rsidRPr="00BB7D14" w:rsidRDefault="001E7D6A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Clearly 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(defends) 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>– thoroughly explained/proved</w:t>
            </w:r>
            <w:r w:rsidR="00FF2DF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showing difference between before and after in pace and/or direction of change</w:t>
            </w:r>
          </w:p>
          <w:p w14:paraId="169B465B" w14:textId="77777777"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E6CBF3" w14:textId="77777777" w:rsidR="00335359" w:rsidRPr="00BB7D14" w:rsidRDefault="00335359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2B20A3" w14:textId="77777777"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Appropriately chosen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diverse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HTC language used throughout timeline</w:t>
            </w:r>
          </w:p>
        </w:tc>
        <w:tc>
          <w:tcPr>
            <w:tcW w:w="1701" w:type="dxa"/>
          </w:tcPr>
          <w:p w14:paraId="638FF49D" w14:textId="77777777"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Mostly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EE11DE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4A81E5A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A12B13" w14:textId="77777777"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E6394" w14:textId="77777777"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3ED8EB" w14:textId="77777777"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147309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8DD493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20B6A3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0B6923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CD44AB" w14:textId="77777777" w:rsidR="00ED3A77" w:rsidRPr="00BB7D14" w:rsidRDefault="00ED3A77" w:rsidP="006865B2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in timeline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, a bit expected</w:t>
            </w:r>
          </w:p>
        </w:tc>
        <w:tc>
          <w:tcPr>
            <w:tcW w:w="1560" w:type="dxa"/>
          </w:tcPr>
          <w:p w14:paraId="53D055F9" w14:textId="77777777"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Somewhat justifies turning point (more summarized than justified)</w:t>
            </w:r>
          </w:p>
          <w:p w14:paraId="7A7F030D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A50281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5E0792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555DDA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FE7107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42E4B2" w14:textId="77777777" w:rsidR="00ED3A77" w:rsidRPr="00BB7D14" w:rsidRDefault="00ED3A77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basic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with some success</w:t>
            </w:r>
          </w:p>
        </w:tc>
        <w:tc>
          <w:tcPr>
            <w:tcW w:w="1843" w:type="dxa"/>
          </w:tcPr>
          <w:p w14:paraId="6A4C619E" w14:textId="77777777" w:rsidR="00CF1A06" w:rsidRPr="00BB7D14" w:rsidRDefault="00EE1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Hardly justifies turning point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(states, doesn’t justify)</w:t>
            </w:r>
          </w:p>
          <w:p w14:paraId="0F49EC41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924C6" w14:textId="77777777"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048B61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640512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234EB0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8EBD43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FF689D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Little HTC language used, or too much HTC language misused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>, or very basic</w:t>
            </w:r>
          </w:p>
          <w:p w14:paraId="5B5D2E7E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CD815A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E80A8D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E98730" w14:textId="77777777" w:rsidR="00677305" w:rsidRPr="00BB7D14" w:rsidRDefault="006773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F3E640" w14:textId="77777777" w:rsidR="00CF1A06" w:rsidRDefault="00CF1A06"/>
        </w:tc>
      </w:tr>
      <w:tr w:rsidR="00677305" w14:paraId="7735CC22" w14:textId="77777777" w:rsidTr="00677305">
        <w:tc>
          <w:tcPr>
            <w:tcW w:w="2552" w:type="dxa"/>
          </w:tcPr>
          <w:p w14:paraId="149651B5" w14:textId="77777777" w:rsidR="00677305" w:rsidRPr="00677305" w:rsidRDefault="00677305" w:rsidP="001E7D6A">
            <w:pPr>
              <w:spacing w:line="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</w:t>
            </w:r>
            <w:r w:rsidR="00B74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Scores</w:t>
            </w:r>
            <w:proofErr w:type="spellEnd"/>
          </w:p>
        </w:tc>
        <w:tc>
          <w:tcPr>
            <w:tcW w:w="8080" w:type="dxa"/>
            <w:gridSpan w:val="5"/>
          </w:tcPr>
          <w:p w14:paraId="65C95103" w14:textId="77777777" w:rsidR="00677305" w:rsidRDefault="00B74242">
            <w:r>
              <w:t xml:space="preserve">4++ = 100, 4+ = 95, 4 = 88, 4- = 82, 3+ = 78, 3 = 75, 3- = 72, 2+ = 68, 2= 65, 2- = 62, 1+ = 58, 1 = 55, 1 - = 52. Below level 1 does not meet the expectations for this assignment. </w:t>
            </w:r>
          </w:p>
        </w:tc>
      </w:tr>
    </w:tbl>
    <w:p w14:paraId="65E531B4" w14:textId="77777777" w:rsidR="00305B2B" w:rsidRDefault="00305B2B"/>
    <w:sectPr w:rsidR="00305B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BAE3C" w14:textId="77777777" w:rsidR="00884974" w:rsidRDefault="00884974" w:rsidP="00BC0064">
      <w:pPr>
        <w:spacing w:after="0" w:line="240" w:lineRule="auto"/>
      </w:pPr>
      <w:r>
        <w:separator/>
      </w:r>
    </w:p>
  </w:endnote>
  <w:endnote w:type="continuationSeparator" w:id="0">
    <w:p w14:paraId="45249DD6" w14:textId="77777777" w:rsidR="00884974" w:rsidRDefault="00884974" w:rsidP="00BC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892B" w14:textId="77777777" w:rsidR="00884974" w:rsidRDefault="00884974" w:rsidP="00BC0064">
      <w:pPr>
        <w:spacing w:after="0" w:line="240" w:lineRule="auto"/>
      </w:pPr>
      <w:r>
        <w:separator/>
      </w:r>
    </w:p>
  </w:footnote>
  <w:footnote w:type="continuationSeparator" w:id="0">
    <w:p w14:paraId="153BDA5F" w14:textId="77777777" w:rsidR="00884974" w:rsidRDefault="00884974" w:rsidP="00BC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D9BF" w14:textId="19982DCC" w:rsidR="00BC0064" w:rsidRPr="00BC0064" w:rsidRDefault="00BC0064">
    <w:pPr>
      <w:pStyle w:val="Header"/>
      <w:rPr>
        <w:sz w:val="16"/>
      </w:rPr>
    </w:pPr>
    <w:r w:rsidRPr="00BC0064">
      <w:rPr>
        <w:sz w:val="16"/>
      </w:rPr>
      <w:t xml:space="preserve">Sem </w:t>
    </w:r>
    <w:r w:rsidR="00D72A05">
      <w:rPr>
        <w:sz w:val="16"/>
      </w:rPr>
      <w:t>2</w:t>
    </w:r>
    <w:r w:rsidRPr="00BC0064">
      <w:rPr>
        <w:sz w:val="16"/>
      </w:rPr>
      <w:t>, 201</w:t>
    </w:r>
    <w:r w:rsidR="00A52569">
      <w:rPr>
        <w:sz w:val="16"/>
      </w:rPr>
      <w:t>9</w:t>
    </w:r>
    <w:r w:rsidRPr="00BC0064">
      <w:rPr>
        <w:sz w:val="16"/>
      </w:rPr>
      <w:t>-</w:t>
    </w:r>
    <w:r w:rsidR="00A52569">
      <w:rPr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D2084"/>
    <w:multiLevelType w:val="hybridMultilevel"/>
    <w:tmpl w:val="3146B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50B2A"/>
    <w:multiLevelType w:val="multilevel"/>
    <w:tmpl w:val="1814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04444"/>
    <w:multiLevelType w:val="multilevel"/>
    <w:tmpl w:val="5A62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2B"/>
    <w:rsid w:val="00023FD8"/>
    <w:rsid w:val="0009176D"/>
    <w:rsid w:val="000B7A89"/>
    <w:rsid w:val="000E6F0E"/>
    <w:rsid w:val="00114382"/>
    <w:rsid w:val="00190D70"/>
    <w:rsid w:val="001D6300"/>
    <w:rsid w:val="001E7D6A"/>
    <w:rsid w:val="00206957"/>
    <w:rsid w:val="00274A04"/>
    <w:rsid w:val="002B52F8"/>
    <w:rsid w:val="00305B2B"/>
    <w:rsid w:val="0033495E"/>
    <w:rsid w:val="00335359"/>
    <w:rsid w:val="00342282"/>
    <w:rsid w:val="00373672"/>
    <w:rsid w:val="00466B9E"/>
    <w:rsid w:val="004B4DAF"/>
    <w:rsid w:val="005D271A"/>
    <w:rsid w:val="00661834"/>
    <w:rsid w:val="00675C72"/>
    <w:rsid w:val="00677305"/>
    <w:rsid w:val="006865B2"/>
    <w:rsid w:val="006C5453"/>
    <w:rsid w:val="006C5AAE"/>
    <w:rsid w:val="007361F7"/>
    <w:rsid w:val="00884974"/>
    <w:rsid w:val="008E4766"/>
    <w:rsid w:val="0092394B"/>
    <w:rsid w:val="00975FE1"/>
    <w:rsid w:val="009A1013"/>
    <w:rsid w:val="00A52569"/>
    <w:rsid w:val="00A945F5"/>
    <w:rsid w:val="00AB0232"/>
    <w:rsid w:val="00B74242"/>
    <w:rsid w:val="00B841E5"/>
    <w:rsid w:val="00BB7D14"/>
    <w:rsid w:val="00BC0064"/>
    <w:rsid w:val="00C36E45"/>
    <w:rsid w:val="00C77AA9"/>
    <w:rsid w:val="00CB4A95"/>
    <w:rsid w:val="00CF1A06"/>
    <w:rsid w:val="00D37B75"/>
    <w:rsid w:val="00D72A05"/>
    <w:rsid w:val="00D85449"/>
    <w:rsid w:val="00D9142D"/>
    <w:rsid w:val="00E107B4"/>
    <w:rsid w:val="00E13300"/>
    <w:rsid w:val="00E1564F"/>
    <w:rsid w:val="00EA5E1B"/>
    <w:rsid w:val="00ED3A77"/>
    <w:rsid w:val="00EE11DE"/>
    <w:rsid w:val="00F11A26"/>
    <w:rsid w:val="00FF11D2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A29"/>
  <w15:docId w15:val="{C1C0276E-AD88-473C-BC5B-4C4DACE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64"/>
  </w:style>
  <w:style w:type="paragraph" w:styleId="Footer">
    <w:name w:val="footer"/>
    <w:basedOn w:val="Normal"/>
    <w:link w:val="Foot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64"/>
  </w:style>
  <w:style w:type="paragraph" w:styleId="ListParagraph">
    <w:name w:val="List Paragraph"/>
    <w:basedOn w:val="Normal"/>
    <w:uiPriority w:val="34"/>
    <w:qFormat/>
    <w:rsid w:val="0033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9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11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6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0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80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82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0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97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5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16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78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9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849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Risa Gluskin</cp:lastModifiedBy>
  <cp:revision>3</cp:revision>
  <dcterms:created xsi:type="dcterms:W3CDTF">2020-03-25T17:38:00Z</dcterms:created>
  <dcterms:modified xsi:type="dcterms:W3CDTF">2020-03-25T17:39:00Z</dcterms:modified>
</cp:coreProperties>
</file>