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E8BA" w14:textId="6B0D18E8" w:rsidR="00274A04" w:rsidRPr="00565B98" w:rsidRDefault="00565B98" w:rsidP="00565B98">
      <w:pPr>
        <w:spacing w:after="0"/>
        <w:jc w:val="center"/>
        <w:rPr>
          <w:b/>
        </w:rPr>
      </w:pPr>
      <w:r w:rsidRPr="00565B98">
        <w:rPr>
          <w:b/>
        </w:rPr>
        <w:t xml:space="preserve">CHY4U Unit 1, </w:t>
      </w:r>
      <w:r w:rsidR="002C4521">
        <w:rPr>
          <w:b/>
        </w:rPr>
        <w:t>Activity</w:t>
      </w:r>
      <w:r w:rsidRPr="00565B98">
        <w:rPr>
          <w:b/>
        </w:rPr>
        <w:t xml:space="preserve"> </w:t>
      </w:r>
      <w:r w:rsidR="002C4521">
        <w:rPr>
          <w:b/>
        </w:rPr>
        <w:t>9</w:t>
      </w:r>
      <w:r w:rsidR="001C7445">
        <w:rPr>
          <w:b/>
        </w:rPr>
        <w:t xml:space="preserve"> – Two Solitudes</w:t>
      </w:r>
      <w:r w:rsidR="002C4521">
        <w:rPr>
          <w:b/>
        </w:rPr>
        <w:t xml:space="preserve"> Assignment</w:t>
      </w:r>
      <w:r w:rsidR="00FB1304">
        <w:rPr>
          <w:b/>
        </w:rPr>
        <w:t xml:space="preserve"> – A Unit Culminating Activity</w:t>
      </w:r>
    </w:p>
    <w:p w14:paraId="2D4FDB0C" w14:textId="73A7B9E2" w:rsidR="00565B98" w:rsidRDefault="00B638C9" w:rsidP="00565B98">
      <w:pPr>
        <w:spacing w:after="0"/>
        <w:jc w:val="center"/>
        <w:rPr>
          <w:b/>
        </w:rPr>
      </w:pPr>
      <w:r>
        <w:rPr>
          <w:b/>
        </w:rPr>
        <w:t xml:space="preserve">A Rare Opportunity </w:t>
      </w:r>
      <w:r w:rsidR="00DB19F2">
        <w:rPr>
          <w:b/>
        </w:rPr>
        <w:t>f</w:t>
      </w:r>
      <w:r>
        <w:rPr>
          <w:b/>
        </w:rPr>
        <w:t xml:space="preserve">or the </w:t>
      </w:r>
      <w:r w:rsidR="002C4521">
        <w:rPr>
          <w:b/>
        </w:rPr>
        <w:t xml:space="preserve">Powerless </w:t>
      </w:r>
      <w:r>
        <w:rPr>
          <w:b/>
        </w:rPr>
        <w:t xml:space="preserve">to Speak to the </w:t>
      </w:r>
      <w:r w:rsidR="002C4521">
        <w:rPr>
          <w:b/>
        </w:rPr>
        <w:t>Powerful</w:t>
      </w:r>
    </w:p>
    <w:p w14:paraId="6B932D07" w14:textId="77777777" w:rsidR="00A030FB" w:rsidRDefault="00A030FB" w:rsidP="00565B98">
      <w:pPr>
        <w:spacing w:after="0"/>
        <w:jc w:val="center"/>
        <w:rPr>
          <w:b/>
        </w:rPr>
      </w:pPr>
    </w:p>
    <w:p w14:paraId="0833654D" w14:textId="77777777" w:rsidR="00A030FB" w:rsidRPr="00565B98" w:rsidRDefault="00E95B72" w:rsidP="00565B98">
      <w:pPr>
        <w:spacing w:after="0"/>
        <w:jc w:val="center"/>
        <w:rPr>
          <w:b/>
        </w:rPr>
      </w:pPr>
      <w:r w:rsidRPr="00E95B72">
        <w:rPr>
          <w:rFonts w:cstheme="minorHAnsi"/>
          <w:b/>
          <w:noProof/>
          <w:sz w:val="18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0E9AEB" wp14:editId="735A1796">
                <wp:simplePos x="0" y="0"/>
                <wp:positionH relativeFrom="margin">
                  <wp:posOffset>5039360</wp:posOffset>
                </wp:positionH>
                <wp:positionV relativeFrom="margin">
                  <wp:posOffset>884555</wp:posOffset>
                </wp:positionV>
                <wp:extent cx="1169670" cy="1706880"/>
                <wp:effectExtent l="19050" t="19050" r="11430" b="2222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219054" w14:textId="77777777" w:rsidR="00E95B72" w:rsidRPr="00E95B72" w:rsidRDefault="00E95B7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u w:val="single"/>
                              </w:rPr>
                              <w:t>Non-powerful vocabulary</w:t>
                            </w: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>:</w:t>
                            </w:r>
                          </w:p>
                          <w:p w14:paraId="20AA9918" w14:textId="77777777" w:rsidR="00E95B72" w:rsidRDefault="00E95B7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>o</w:t>
                            </w: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>bedience, struggle, oppression, justice, fairness, value, inequality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96.8pt;margin-top:69.65pt;width:92.1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14:paraId="16219054" w14:textId="77777777" w:rsidR="00E95B72" w:rsidRPr="00E95B72" w:rsidRDefault="00E95B7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</w:rPr>
                      </w:pP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6"/>
                          <w:u w:val="single"/>
                        </w:rPr>
                        <w:t>Non-powerful vocabulary</w:t>
                      </w: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6"/>
                        </w:rPr>
                        <w:t>:</w:t>
                      </w:r>
                    </w:p>
                    <w:p w14:paraId="20AA9918" w14:textId="77777777" w:rsidR="00E95B72" w:rsidRDefault="00E95B7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</w:rPr>
                        <w:t>o</w:t>
                      </w: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6"/>
                        </w:rPr>
                        <w:t>bedience, struggle, oppression, justice, fairness, value, inequality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B72">
        <w:rPr>
          <w:rFonts w:cstheme="minorHAnsi"/>
          <w:b/>
          <w:noProof/>
          <w:sz w:val="18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47DD1C" wp14:editId="79FA72AE">
                <wp:simplePos x="0" y="0"/>
                <wp:positionH relativeFrom="margin">
                  <wp:posOffset>-132080</wp:posOffset>
                </wp:positionH>
                <wp:positionV relativeFrom="margin">
                  <wp:posOffset>706120</wp:posOffset>
                </wp:positionV>
                <wp:extent cx="1521460" cy="1706880"/>
                <wp:effectExtent l="19050" t="19050" r="2159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AD049E" w14:textId="77777777" w:rsidR="00E95B72" w:rsidRPr="00E95B72" w:rsidRDefault="00E95B7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u w:val="single"/>
                              </w:rPr>
                              <w:t>Powerful vocabulary</w:t>
                            </w: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:</w:t>
                            </w:r>
                          </w:p>
                          <w:p w14:paraId="6E96EB20" w14:textId="77777777" w:rsidR="00E95B72" w:rsidRDefault="00E95B7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p</w:t>
                            </w: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ower, agency, authority, hierarchy/position, dominant, control, stability, influence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10.4pt;margin-top:55.6pt;width:119.8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14:paraId="1EAD049E" w14:textId="77777777" w:rsidR="00E95B72" w:rsidRPr="00E95B72" w:rsidRDefault="00E95B7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8"/>
                          <w:u w:val="single"/>
                        </w:rPr>
                        <w:t>Powerful vocabulary</w:t>
                      </w: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  <w:t>:</w:t>
                      </w:r>
                    </w:p>
                    <w:p w14:paraId="6E96EB20" w14:textId="77777777" w:rsidR="00E95B72" w:rsidRDefault="00E95B7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  <w:t>p</w:t>
                      </w: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  <w:t>ower, agency, authority, hierarchy/position, dominant, control, stability, influence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16350">
        <w:rPr>
          <w:b/>
          <w:noProof/>
          <w:lang w:eastAsia="en-CA"/>
        </w:rPr>
        <w:drawing>
          <wp:inline distT="0" distB="0" distL="0" distR="0" wp14:anchorId="180E728D" wp14:editId="7D4D5014">
            <wp:extent cx="914400" cy="914400"/>
            <wp:effectExtent l="0" t="0" r="0" b="0"/>
            <wp:docPr id="1" name="Graphic 1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Grou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350">
        <w:rPr>
          <w:rFonts w:cstheme="minorHAnsi"/>
          <w:b/>
          <w:sz w:val="180"/>
        </w:rPr>
        <w:tab/>
      </w:r>
      <w:r w:rsidR="00C16350">
        <w:rPr>
          <w:rFonts w:cstheme="minorHAnsi"/>
          <w:b/>
          <w:sz w:val="180"/>
        </w:rPr>
        <w:tab/>
      </w:r>
      <w:r w:rsidR="00C16350" w:rsidRPr="00E95B72">
        <w:rPr>
          <w:rFonts w:cstheme="minorHAnsi"/>
          <w:b/>
          <w:sz w:val="40"/>
        </w:rPr>
        <w:t>≠</w:t>
      </w:r>
      <w:r w:rsidR="00C16350">
        <w:rPr>
          <w:b/>
        </w:rPr>
        <w:tab/>
      </w:r>
      <w:r w:rsidR="00C16350">
        <w:rPr>
          <w:b/>
        </w:rPr>
        <w:tab/>
      </w:r>
      <w:r w:rsidR="00C16350">
        <w:rPr>
          <w:b/>
          <w:noProof/>
          <w:lang w:eastAsia="en-CA"/>
        </w:rPr>
        <w:drawing>
          <wp:inline distT="0" distB="0" distL="0" distR="0" wp14:anchorId="1A060CB3" wp14:editId="7521E533">
            <wp:extent cx="468419" cy="468419"/>
            <wp:effectExtent l="0" t="0" r="8255" b="0"/>
            <wp:docPr id="3" name="Graphic 3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Group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30" cy="4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1E2E9" w14:textId="77777777" w:rsidR="00565B98" w:rsidRDefault="00565B98" w:rsidP="00565B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3E19943C" w14:textId="77777777" w:rsidR="00EB5653" w:rsidRDefault="00EB5653" w:rsidP="00565B98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Cs w:val="24"/>
          <w:lang w:eastAsia="en-CA"/>
        </w:rPr>
      </w:pPr>
    </w:p>
    <w:p w14:paraId="472AD75E" w14:textId="4F011456" w:rsidR="00C16350" w:rsidRPr="00C16350" w:rsidRDefault="00C16350" w:rsidP="00565B98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Cs w:val="24"/>
          <w:lang w:eastAsia="en-CA"/>
        </w:rPr>
      </w:pPr>
      <w:r w:rsidRPr="00C16350">
        <w:rPr>
          <w:rFonts w:ascii="Arial" w:eastAsia="Times New Roman" w:hAnsi="Arial" w:cs="Arial"/>
          <w:bCs/>
          <w:i/>
          <w:color w:val="000000"/>
          <w:szCs w:val="24"/>
          <w:lang w:eastAsia="en-CA"/>
        </w:rPr>
        <w:t xml:space="preserve">This assignment will have </w:t>
      </w:r>
      <w:r w:rsidR="005C5A2D" w:rsidRPr="00C16350">
        <w:rPr>
          <w:rFonts w:ascii="Arial" w:eastAsia="Times New Roman" w:hAnsi="Arial" w:cs="Arial"/>
          <w:bCs/>
          <w:i/>
          <w:color w:val="000000"/>
          <w:szCs w:val="24"/>
          <w:lang w:eastAsia="en-CA"/>
        </w:rPr>
        <w:t xml:space="preserve">written and </w:t>
      </w:r>
      <w:r w:rsidRPr="00C16350">
        <w:rPr>
          <w:rFonts w:ascii="Arial" w:eastAsia="Times New Roman" w:hAnsi="Arial" w:cs="Arial"/>
          <w:bCs/>
          <w:i/>
          <w:color w:val="000000"/>
          <w:szCs w:val="24"/>
          <w:lang w:eastAsia="en-CA"/>
        </w:rPr>
        <w:t>oral/in-class components.</w:t>
      </w:r>
      <w:r w:rsidR="0004692B">
        <w:rPr>
          <w:rFonts w:ascii="Arial" w:eastAsia="Times New Roman" w:hAnsi="Arial" w:cs="Arial"/>
          <w:bCs/>
          <w:i/>
          <w:color w:val="000000"/>
          <w:szCs w:val="24"/>
          <w:lang w:eastAsia="en-CA"/>
        </w:rPr>
        <w:t xml:space="preserve"> </w:t>
      </w:r>
    </w:p>
    <w:p w14:paraId="5194F901" w14:textId="77777777" w:rsidR="00C16350" w:rsidRDefault="00C16350" w:rsidP="00565B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en-CA"/>
        </w:rPr>
      </w:pPr>
      <w:bookmarkStart w:id="0" w:name="_GoBack"/>
      <w:bookmarkEnd w:id="0"/>
    </w:p>
    <w:p w14:paraId="2EB6B0C3" w14:textId="01B470ED" w:rsidR="00565B98" w:rsidRDefault="00565B98" w:rsidP="009342C1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Cs w:val="24"/>
          <w:lang w:eastAsia="en-CA"/>
        </w:rPr>
      </w:pPr>
      <w:r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Choose </w:t>
      </w:r>
      <w:r w:rsidR="002203D7">
        <w:rPr>
          <w:rFonts w:ascii="Arial" w:eastAsia="Times New Roman" w:hAnsi="Arial" w:cs="Arial"/>
          <w:i/>
          <w:color w:val="000000"/>
          <w:szCs w:val="24"/>
          <w:lang w:eastAsia="en-CA"/>
        </w:rPr>
        <w:t>a</w:t>
      </w:r>
      <w:r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 historical figure</w:t>
      </w:r>
      <w:r w:rsidR="002203D7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 from the period </w:t>
      </w:r>
      <w:r w:rsidR="002203D7"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>between 1450 and 1650</w:t>
      </w:r>
      <w:r w:rsidR="002203D7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, one </w:t>
      </w:r>
      <w:r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who </w:t>
      </w:r>
      <w:r w:rsidR="002203D7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either </w:t>
      </w:r>
      <w:r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>had influence</w:t>
      </w:r>
      <w:r w:rsidR="002203D7">
        <w:rPr>
          <w:rFonts w:ascii="Arial" w:eastAsia="Times New Roman" w:hAnsi="Arial" w:cs="Arial"/>
          <w:i/>
          <w:color w:val="000000"/>
          <w:szCs w:val="24"/>
          <w:lang w:eastAsia="en-CA"/>
        </w:rPr>
        <w:t>/power or who didn’t</w:t>
      </w:r>
      <w:r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>.</w:t>
      </w:r>
      <w:r w:rsidR="00A84B1D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 </w:t>
      </w:r>
      <w:r w:rsidR="00B638C9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You will be paired with the person’s opposite. </w:t>
      </w:r>
      <w:r w:rsidR="007823F0">
        <w:rPr>
          <w:rFonts w:ascii="Arial" w:eastAsia="Times New Roman" w:hAnsi="Arial" w:cs="Arial"/>
          <w:i/>
          <w:color w:val="000000"/>
          <w:szCs w:val="24"/>
          <w:lang w:eastAsia="en-CA"/>
        </w:rPr>
        <w:t>You will do some research and then come prepared for an interesting and revealing conversation.</w:t>
      </w:r>
    </w:p>
    <w:p w14:paraId="22106BC8" w14:textId="025CF657" w:rsidR="002207F7" w:rsidRDefault="002207F7" w:rsidP="009342C1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Cs w:val="24"/>
          <w:lang w:eastAsia="en-CA"/>
        </w:rPr>
      </w:pPr>
    </w:p>
    <w:p w14:paraId="43630A99" w14:textId="4952B3B3" w:rsidR="007823F0" w:rsidRDefault="007823F0" w:rsidP="009342C1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Cs w:val="24"/>
          <w:lang w:eastAsia="en-CA"/>
        </w:rPr>
      </w:pPr>
      <w:r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Bring the following </w:t>
      </w:r>
      <w:r w:rsidR="00380936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research / </w:t>
      </w:r>
      <w:r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write-up to the </w:t>
      </w:r>
      <w:r w:rsidR="000509EC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in-class </w:t>
      </w:r>
      <w:r>
        <w:rPr>
          <w:rFonts w:ascii="Arial" w:eastAsia="Times New Roman" w:hAnsi="Arial" w:cs="Arial"/>
          <w:i/>
          <w:color w:val="000000"/>
          <w:szCs w:val="24"/>
          <w:lang w:eastAsia="en-CA"/>
        </w:rPr>
        <w:t>conversation</w:t>
      </w:r>
      <w:r w:rsidR="00380936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 on ____________________</w:t>
      </w:r>
      <w:r>
        <w:rPr>
          <w:rFonts w:ascii="Arial" w:eastAsia="Times New Roman" w:hAnsi="Arial" w:cs="Arial"/>
          <w:i/>
          <w:color w:val="000000"/>
          <w:szCs w:val="24"/>
          <w:lang w:eastAsia="en-CA"/>
        </w:rPr>
        <w:t>:</w:t>
      </w:r>
    </w:p>
    <w:p w14:paraId="2E3D5406" w14:textId="77777777" w:rsidR="002207F7" w:rsidRPr="009342C1" w:rsidRDefault="002207F7" w:rsidP="009342C1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Cs w:val="24"/>
          <w:lang w:eastAsia="en-CA"/>
        </w:rPr>
      </w:pPr>
    </w:p>
    <w:p w14:paraId="31A7E9E1" w14:textId="3FDFF5BE" w:rsidR="00565B98" w:rsidRPr="00F308CB" w:rsidRDefault="007823F0" w:rsidP="00F308C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7823F0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Y</w:t>
      </w:r>
      <w:r w:rsidR="00565B98" w:rsidRPr="007823F0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 xml:space="preserve">our </w:t>
      </w:r>
      <w:r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person’s</w:t>
      </w:r>
      <w:r w:rsidR="00565B98" w:rsidRPr="007823F0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 xml:space="preserve"> and your </w:t>
      </w:r>
      <w:r w:rsidR="009B1A79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time’s</w:t>
      </w:r>
      <w:r w:rsidR="00565B98" w:rsidRPr="007823F0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 xml:space="preserve"> context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:</w:t>
      </w:r>
      <w:r w:rsidR="00DA696E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AE3525" w:rsidRPr="00AE3525">
        <w:rPr>
          <w:rFonts w:ascii="Arial" w:eastAsia="Times New Roman" w:hAnsi="Arial" w:cs="Arial"/>
          <w:color w:val="000000"/>
          <w:szCs w:val="24"/>
          <w:lang w:eastAsia="en-CA"/>
        </w:rPr>
        <w:t xml:space="preserve">Who </w:t>
      </w:r>
      <w:r w:rsidR="00C76814">
        <w:rPr>
          <w:rFonts w:ascii="Arial" w:eastAsia="Times New Roman" w:hAnsi="Arial" w:cs="Arial"/>
          <w:color w:val="000000"/>
          <w:szCs w:val="24"/>
          <w:lang w:eastAsia="en-CA"/>
        </w:rPr>
        <w:t>is your person</w:t>
      </w:r>
      <w:r w:rsidR="00AE3525" w:rsidRPr="00AE3525">
        <w:rPr>
          <w:rFonts w:ascii="Arial" w:eastAsia="Times New Roman" w:hAnsi="Arial" w:cs="Arial"/>
          <w:color w:val="000000"/>
          <w:szCs w:val="24"/>
          <w:lang w:eastAsia="en-CA"/>
        </w:rPr>
        <w:t>? What’s your situation?</w:t>
      </w:r>
      <w:r w:rsidR="00C76814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F308CB">
        <w:rPr>
          <w:rFonts w:ascii="Arial" w:eastAsia="Times New Roman" w:hAnsi="Arial" w:cs="Arial"/>
          <w:color w:val="000000"/>
          <w:szCs w:val="24"/>
          <w:lang w:eastAsia="en-CA"/>
        </w:rPr>
        <w:t>Answer the “w” questions</w:t>
      </w:r>
      <w:r w:rsidR="009B1A79">
        <w:rPr>
          <w:rFonts w:ascii="Arial" w:eastAsia="Times New Roman" w:hAnsi="Arial" w:cs="Arial"/>
          <w:color w:val="000000"/>
          <w:szCs w:val="24"/>
          <w:lang w:eastAsia="en-CA"/>
        </w:rPr>
        <w:t xml:space="preserve"> about “you”</w:t>
      </w:r>
      <w:r w:rsidR="00F308CB">
        <w:rPr>
          <w:rFonts w:ascii="Arial" w:eastAsia="Times New Roman" w:hAnsi="Arial" w:cs="Arial"/>
          <w:color w:val="000000"/>
          <w:szCs w:val="24"/>
          <w:lang w:eastAsia="en-CA"/>
        </w:rPr>
        <w:t xml:space="preserve">. </w:t>
      </w:r>
      <w:r w:rsidR="00C76814">
        <w:rPr>
          <w:rFonts w:ascii="Arial" w:eastAsia="Times New Roman" w:hAnsi="Arial" w:cs="Arial"/>
          <w:color w:val="000000"/>
          <w:szCs w:val="24"/>
          <w:lang w:eastAsia="en-CA"/>
        </w:rPr>
        <w:t xml:space="preserve">What’s going on in your </w:t>
      </w:r>
      <w:r w:rsidR="00A84B1D">
        <w:rPr>
          <w:rFonts w:ascii="Arial" w:eastAsia="Times New Roman" w:hAnsi="Arial" w:cs="Arial"/>
          <w:color w:val="000000"/>
          <w:szCs w:val="24"/>
          <w:lang w:eastAsia="en-CA"/>
        </w:rPr>
        <w:t>culture</w:t>
      </w:r>
      <w:r w:rsidR="009B1A79">
        <w:rPr>
          <w:rFonts w:ascii="Arial" w:eastAsia="Times New Roman" w:hAnsi="Arial" w:cs="Arial"/>
          <w:color w:val="000000"/>
          <w:szCs w:val="24"/>
          <w:lang w:eastAsia="en-CA"/>
        </w:rPr>
        <w:t>/society</w:t>
      </w:r>
      <w:r w:rsidR="000509EC">
        <w:rPr>
          <w:rFonts w:ascii="Arial" w:eastAsia="Times New Roman" w:hAnsi="Arial" w:cs="Arial"/>
          <w:color w:val="000000"/>
          <w:szCs w:val="24"/>
          <w:lang w:eastAsia="en-CA"/>
        </w:rPr>
        <w:t xml:space="preserve"> at the time</w:t>
      </w:r>
      <w:r w:rsidR="00C76814">
        <w:rPr>
          <w:rFonts w:ascii="Arial" w:eastAsia="Times New Roman" w:hAnsi="Arial" w:cs="Arial"/>
          <w:color w:val="000000"/>
          <w:szCs w:val="24"/>
          <w:lang w:eastAsia="en-CA"/>
        </w:rPr>
        <w:t>?</w:t>
      </w:r>
      <w:r w:rsidR="00AE3525" w:rsidRPr="00AE3525">
        <w:rPr>
          <w:rFonts w:ascii="Arial" w:eastAsia="Times New Roman" w:hAnsi="Arial" w:cs="Arial"/>
          <w:color w:val="000000"/>
          <w:szCs w:val="24"/>
          <w:lang w:eastAsia="en-CA"/>
        </w:rPr>
        <w:t xml:space="preserve"> Cite your research. </w:t>
      </w:r>
      <w:r w:rsidR="00AE3525" w:rsidRPr="00F308CB">
        <w:rPr>
          <w:rFonts w:ascii="Arial" w:eastAsia="Times New Roman" w:hAnsi="Arial" w:cs="Arial"/>
          <w:color w:val="000000"/>
          <w:szCs w:val="24"/>
          <w:lang w:eastAsia="en-CA"/>
        </w:rPr>
        <w:t xml:space="preserve">It is best to write </w:t>
      </w:r>
      <w:r w:rsidR="000509EC" w:rsidRPr="00F308CB">
        <w:rPr>
          <w:rFonts w:ascii="Arial" w:eastAsia="Times New Roman" w:hAnsi="Arial" w:cs="Arial"/>
          <w:color w:val="000000"/>
          <w:szCs w:val="24"/>
          <w:lang w:eastAsia="en-CA"/>
        </w:rPr>
        <w:t xml:space="preserve">this part </w:t>
      </w:r>
      <w:r w:rsidR="00AE3525" w:rsidRPr="00F308CB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out</w:t>
      </w:r>
      <w:r w:rsidR="00AE3525" w:rsidRPr="00F308CB">
        <w:rPr>
          <w:rFonts w:ascii="Arial" w:eastAsia="Times New Roman" w:hAnsi="Arial" w:cs="Arial"/>
          <w:color w:val="000000"/>
          <w:szCs w:val="24"/>
          <w:lang w:eastAsia="en-CA"/>
        </w:rPr>
        <w:t xml:space="preserve"> of role. </w:t>
      </w:r>
      <w:r w:rsidR="000B752F" w:rsidRPr="00F308CB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W</w:t>
      </w:r>
      <w:r w:rsidR="00AE3525" w:rsidRPr="00F308CB">
        <w:rPr>
          <w:rFonts w:ascii="Arial" w:eastAsia="Times New Roman" w:hAnsi="Arial" w:cs="Arial"/>
          <w:b/>
          <w:color w:val="000000"/>
          <w:szCs w:val="24"/>
          <w:lang w:eastAsia="en-CA"/>
        </w:rPr>
        <w:t>ritten</w:t>
      </w:r>
      <w:r w:rsidR="000B752F" w:rsidRPr="00F308CB">
        <w:rPr>
          <w:rFonts w:ascii="Arial" w:eastAsia="Times New Roman" w:hAnsi="Arial" w:cs="Arial"/>
          <w:b/>
          <w:color w:val="000000"/>
          <w:szCs w:val="24"/>
          <w:lang w:eastAsia="en-CA"/>
        </w:rPr>
        <w:t>,</w:t>
      </w:r>
      <w:r w:rsidR="00AE3525" w:rsidRPr="00F308CB">
        <w:rPr>
          <w:rFonts w:ascii="Arial" w:eastAsia="Times New Roman" w:hAnsi="Arial" w:cs="Arial"/>
          <w:b/>
          <w:color w:val="000000"/>
          <w:szCs w:val="24"/>
          <w:lang w:eastAsia="en-CA"/>
        </w:rPr>
        <w:t xml:space="preserve"> at least a half-page, typed, double-spaced.</w:t>
      </w:r>
    </w:p>
    <w:p w14:paraId="405F5354" w14:textId="77777777" w:rsidR="007823F0" w:rsidRDefault="007823F0" w:rsidP="00782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7DF44D20" w14:textId="77777777" w:rsidR="00F308CB" w:rsidRPr="00AE3525" w:rsidRDefault="00F308CB" w:rsidP="00782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11C429B1" w14:textId="19CD8977" w:rsidR="007823F0" w:rsidRPr="000509EC" w:rsidRDefault="000B752F" w:rsidP="007823F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0509EC">
        <w:rPr>
          <w:rFonts w:ascii="Arial" w:eastAsia="Times New Roman" w:hAnsi="Arial" w:cs="Arial"/>
          <w:color w:val="000000"/>
          <w:szCs w:val="24"/>
          <w:lang w:eastAsia="en-CA"/>
        </w:rPr>
        <w:t xml:space="preserve">A short </w:t>
      </w:r>
      <w:r w:rsidRPr="000509EC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summary of what makes you influential or non-influential</w:t>
      </w:r>
      <w:r w:rsidRPr="000509EC">
        <w:rPr>
          <w:rFonts w:ascii="Arial" w:eastAsia="Times New Roman" w:hAnsi="Arial" w:cs="Arial"/>
          <w:color w:val="000000"/>
          <w:szCs w:val="24"/>
          <w:lang w:eastAsia="en-CA"/>
        </w:rPr>
        <w:t xml:space="preserve">. It is best to write this in-role. </w:t>
      </w:r>
      <w:r w:rsidRPr="000509E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Written, one short paragraph. Then read </w:t>
      </w:r>
      <w:r w:rsidR="00262144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at</w:t>
      </w:r>
      <w:r w:rsidRPr="000509E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 the </w:t>
      </w:r>
      <w:r w:rsidR="00262144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conversation</w:t>
      </w:r>
      <w:r w:rsidRPr="000509EC">
        <w:rPr>
          <w:rFonts w:ascii="Arial" w:eastAsia="Times New Roman" w:hAnsi="Arial" w:cs="Arial"/>
          <w:color w:val="000000"/>
          <w:szCs w:val="24"/>
          <w:lang w:eastAsia="en-CA"/>
        </w:rPr>
        <w:t xml:space="preserve">. </w:t>
      </w:r>
    </w:p>
    <w:p w14:paraId="12A70944" w14:textId="77777777" w:rsidR="007823F0" w:rsidRDefault="007823F0" w:rsidP="00782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03FBB2A" w14:textId="77777777" w:rsidR="00F308CB" w:rsidRPr="007823F0" w:rsidRDefault="00F308CB" w:rsidP="00782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A4B85E2" w14:textId="1945D2BB" w:rsidR="00565B98" w:rsidRPr="00CC1EE4" w:rsidRDefault="00AE3525" w:rsidP="00AE352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Explain</w:t>
      </w:r>
      <w:r w:rsidR="00565B98" w:rsidRPr="00DA696E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0B752F">
        <w:rPr>
          <w:rFonts w:ascii="Arial" w:eastAsia="Times New Roman" w:hAnsi="Arial" w:cs="Arial"/>
          <w:color w:val="000000"/>
          <w:szCs w:val="24"/>
          <w:lang w:eastAsia="en-CA"/>
        </w:rPr>
        <w:t>what you would say to those who have less/more power than you to justify your power or your grievances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. Incorporate</w:t>
      </w:r>
      <w:r w:rsidR="00565B98" w:rsidRPr="00DA696E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B03E53">
        <w:rPr>
          <w:rFonts w:ascii="Arial" w:eastAsia="Times New Roman" w:hAnsi="Arial" w:cs="Arial"/>
          <w:color w:val="000000"/>
          <w:szCs w:val="24"/>
          <w:lang w:eastAsia="en-CA"/>
        </w:rPr>
        <w:t xml:space="preserve">two </w:t>
      </w:r>
      <w:r w:rsidR="00565B98" w:rsidRPr="00DA696E">
        <w:rPr>
          <w:rFonts w:ascii="Arial" w:eastAsia="Times New Roman" w:hAnsi="Arial" w:cs="Arial"/>
          <w:color w:val="000000"/>
          <w:szCs w:val="24"/>
          <w:lang w:eastAsia="en-CA"/>
        </w:rPr>
        <w:t>specific</w:t>
      </w:r>
      <w:r w:rsidR="00B03E53">
        <w:rPr>
          <w:rFonts w:ascii="Arial" w:eastAsia="Times New Roman" w:hAnsi="Arial" w:cs="Arial"/>
          <w:color w:val="000000"/>
          <w:szCs w:val="24"/>
          <w:lang w:eastAsia="en-CA"/>
        </w:rPr>
        <w:t xml:space="preserve"> quotes from</w:t>
      </w:r>
      <w:r w:rsidR="00565B98" w:rsidRPr="00DA696E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E93481" w:rsidRPr="00DA696E">
        <w:rPr>
          <w:rFonts w:ascii="Arial" w:eastAsia="Times New Roman" w:hAnsi="Arial" w:cs="Arial"/>
          <w:color w:val="000000"/>
          <w:szCs w:val="24"/>
          <w:lang w:eastAsia="en-CA"/>
        </w:rPr>
        <w:t xml:space="preserve">at least </w:t>
      </w:r>
      <w:r w:rsidR="00565B98" w:rsidRPr="00DA696E">
        <w:rPr>
          <w:rFonts w:ascii="Arial" w:eastAsia="Times New Roman" w:hAnsi="Arial" w:cs="Arial"/>
          <w:color w:val="000000"/>
          <w:szCs w:val="24"/>
          <w:lang w:eastAsia="en-CA"/>
        </w:rPr>
        <w:t xml:space="preserve">one primary source considered in this unit. </w:t>
      </w:r>
      <w:r w:rsidR="008F72E7" w:rsidRPr="00DA696E">
        <w:rPr>
          <w:rFonts w:ascii="Arial" w:eastAsia="Times New Roman" w:hAnsi="Arial" w:cs="Arial"/>
          <w:color w:val="000000"/>
          <w:szCs w:val="24"/>
          <w:lang w:eastAsia="en-CA"/>
        </w:rPr>
        <w:t>Cite quotes.</w:t>
      </w:r>
      <w:r w:rsidR="00DA696E" w:rsidRPr="00DA696E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DA696E" w:rsidRPr="00DA696E">
        <w:rPr>
          <w:rFonts w:ascii="Arial" w:eastAsia="Times New Roman" w:hAnsi="Arial" w:cs="Arial"/>
          <w:b/>
          <w:color w:val="000000"/>
          <w:szCs w:val="24"/>
          <w:lang w:eastAsia="en-CA"/>
        </w:rPr>
        <w:t>Written– at least half a page, typed, double-spaced.</w:t>
      </w:r>
      <w:r w:rsidR="00DA696E" w:rsidRPr="00DA696E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0B752F">
        <w:rPr>
          <w:rFonts w:ascii="Arial" w:eastAsia="Times New Roman" w:hAnsi="Arial" w:cs="Arial"/>
          <w:color w:val="000000"/>
          <w:szCs w:val="24"/>
          <w:lang w:eastAsia="en-CA"/>
        </w:rPr>
        <w:t>W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rite this section in role or out of role</w:t>
      </w:r>
      <w:r w:rsidR="000B752F">
        <w:rPr>
          <w:rFonts w:ascii="Arial" w:eastAsia="Times New Roman" w:hAnsi="Arial" w:cs="Arial"/>
          <w:color w:val="000000"/>
          <w:szCs w:val="24"/>
          <w:lang w:eastAsia="en-CA"/>
        </w:rPr>
        <w:t xml:space="preserve"> (your choice)</w:t>
      </w:r>
      <w:r>
        <w:rPr>
          <w:rFonts w:ascii="Arial" w:eastAsia="Times New Roman" w:hAnsi="Arial" w:cs="Arial"/>
          <w:color w:val="000000"/>
          <w:szCs w:val="24"/>
          <w:lang w:eastAsia="en-CA"/>
        </w:rPr>
        <w:t xml:space="preserve">. </w:t>
      </w:r>
      <w:r w:rsidR="003E3EAA">
        <w:rPr>
          <w:rFonts w:ascii="Arial" w:eastAsia="Times New Roman" w:hAnsi="Arial" w:cs="Arial"/>
          <w:color w:val="000000"/>
          <w:szCs w:val="24"/>
          <w:lang w:eastAsia="en-CA"/>
        </w:rPr>
        <w:t>Pl</w:t>
      </w:r>
      <w:r>
        <w:rPr>
          <w:rFonts w:ascii="Arial" w:eastAsia="Times New Roman" w:hAnsi="Arial" w:cs="Arial"/>
          <w:color w:val="000000"/>
          <w:szCs w:val="24"/>
          <w:lang w:eastAsia="en-CA"/>
        </w:rPr>
        <w:t xml:space="preserve">ease be very detailed here. </w:t>
      </w:r>
      <w:r w:rsidR="00DA696E" w:rsidRPr="00AE3525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A7076A" w:rsidRPr="00A7076A">
        <w:rPr>
          <w:rFonts w:ascii="Arial" w:eastAsia="Times New Roman" w:hAnsi="Arial" w:cs="Arial"/>
          <w:bCs/>
          <w:color w:val="000000"/>
          <w:szCs w:val="24"/>
          <w:lang w:eastAsia="en-CA"/>
        </w:rPr>
        <w:t>Use HTCs throughout</w:t>
      </w:r>
      <w:r w:rsidR="00262144">
        <w:rPr>
          <w:rFonts w:ascii="Arial" w:eastAsia="Times New Roman" w:hAnsi="Arial" w:cs="Arial"/>
          <w:bCs/>
          <w:color w:val="000000"/>
          <w:szCs w:val="24"/>
          <w:lang w:eastAsia="en-CA"/>
        </w:rPr>
        <w:t xml:space="preserve"> (e.g., historical perspectives)</w:t>
      </w:r>
      <w:r w:rsidR="00A7076A" w:rsidRPr="00A7076A">
        <w:rPr>
          <w:rFonts w:ascii="Arial" w:eastAsia="Times New Roman" w:hAnsi="Arial" w:cs="Arial"/>
          <w:bCs/>
          <w:color w:val="000000"/>
          <w:szCs w:val="24"/>
          <w:lang w:eastAsia="en-CA"/>
        </w:rPr>
        <w:t>.</w:t>
      </w:r>
      <w:r w:rsidR="00CA54F9">
        <w:rPr>
          <w:rFonts w:ascii="Arial" w:eastAsia="Times New Roman" w:hAnsi="Arial" w:cs="Arial"/>
          <w:bCs/>
          <w:color w:val="000000"/>
          <w:szCs w:val="24"/>
          <w:lang w:eastAsia="en-CA"/>
        </w:rPr>
        <w:t xml:space="preserve"> </w:t>
      </w:r>
    </w:p>
    <w:p w14:paraId="3E838233" w14:textId="77777777" w:rsidR="00CC1EE4" w:rsidRDefault="00CC1EE4" w:rsidP="00CC1EE4">
      <w:pPr>
        <w:pStyle w:val="ListParagraph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47FBFB85" w14:textId="77777777" w:rsidR="00F308CB" w:rsidRDefault="00F308CB" w:rsidP="00CC1EE4">
      <w:pPr>
        <w:pStyle w:val="ListParagraph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09AFF62B" w14:textId="1060ABBB" w:rsidR="00CC1EE4" w:rsidRPr="00CC1EE4" w:rsidRDefault="00CC1EE4" w:rsidP="00AE352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CC1EE4">
        <w:rPr>
          <w:rFonts w:ascii="Arial" w:eastAsia="Times New Roman" w:hAnsi="Arial" w:cs="Arial"/>
          <w:color w:val="000000"/>
          <w:szCs w:val="24"/>
          <w:lang w:eastAsia="en-CA"/>
        </w:rPr>
        <w:t xml:space="preserve">Be prepared to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speak</w:t>
      </w:r>
      <w:r w:rsidRPr="00CC1EE4">
        <w:rPr>
          <w:rFonts w:ascii="Arial" w:eastAsia="Times New Roman" w:hAnsi="Arial" w:cs="Arial"/>
          <w:color w:val="000000"/>
          <w:szCs w:val="24"/>
          <w:lang w:eastAsia="en-CA"/>
        </w:rPr>
        <w:t xml:space="preserve"> in-role with </w:t>
      </w:r>
      <w:r w:rsidR="00262144">
        <w:rPr>
          <w:rFonts w:ascii="Arial" w:eastAsia="Times New Roman" w:hAnsi="Arial" w:cs="Arial"/>
          <w:color w:val="000000"/>
          <w:szCs w:val="24"/>
          <w:lang w:eastAsia="en-CA"/>
        </w:rPr>
        <w:t>your counterparts and opposite</w:t>
      </w:r>
      <w:r w:rsidRPr="00CC1EE4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 xml:space="preserve">and </w:t>
      </w:r>
      <w:r w:rsidRPr="00CC1EE4">
        <w:rPr>
          <w:rFonts w:ascii="Arial" w:eastAsia="Times New Roman" w:hAnsi="Arial" w:cs="Arial"/>
          <w:color w:val="000000"/>
          <w:szCs w:val="24"/>
          <w:lang w:eastAsia="en-CA"/>
        </w:rPr>
        <w:t xml:space="preserve">to </w:t>
      </w:r>
      <w:r w:rsidR="00262144">
        <w:rPr>
          <w:rFonts w:ascii="Arial" w:eastAsia="Times New Roman" w:hAnsi="Arial" w:cs="Arial"/>
          <w:color w:val="000000"/>
          <w:szCs w:val="24"/>
          <w:lang w:eastAsia="en-CA"/>
        </w:rPr>
        <w:t>respond</w:t>
      </w:r>
      <w:r w:rsidR="000509EC">
        <w:rPr>
          <w:rFonts w:ascii="Arial" w:eastAsia="Times New Roman" w:hAnsi="Arial" w:cs="Arial"/>
          <w:color w:val="000000"/>
          <w:szCs w:val="24"/>
          <w:lang w:eastAsia="en-CA"/>
        </w:rPr>
        <w:t xml:space="preserve"> to them</w:t>
      </w:r>
      <w:r w:rsidRPr="00CC1EE4">
        <w:rPr>
          <w:rFonts w:ascii="Arial" w:eastAsia="Times New Roman" w:hAnsi="Arial" w:cs="Arial"/>
          <w:color w:val="000000"/>
          <w:szCs w:val="24"/>
          <w:lang w:eastAsia="en-CA"/>
        </w:rPr>
        <w:t>, in-role.</w:t>
      </w:r>
      <w:r w:rsidR="00262144">
        <w:rPr>
          <w:rFonts w:ascii="Arial" w:eastAsia="Times New Roman" w:hAnsi="Arial" w:cs="Arial"/>
          <w:color w:val="000000"/>
          <w:szCs w:val="24"/>
          <w:lang w:eastAsia="en-CA"/>
        </w:rPr>
        <w:t xml:space="preserve"> In other words, be ready to have multiple conversations, in-role.</w:t>
      </w:r>
    </w:p>
    <w:p w14:paraId="15004F90" w14:textId="77777777" w:rsidR="007823F0" w:rsidRPr="00CC1EE4" w:rsidRDefault="007823F0" w:rsidP="007823F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8ECFF2D" w14:textId="77777777" w:rsidR="00F308CB" w:rsidRDefault="00F308CB">
      <w:pPr>
        <w:rPr>
          <w:rFonts w:ascii="Times New Roman" w:eastAsia="Times New Roman" w:hAnsi="Times New Roman" w:cs="Times New Roman"/>
          <w:b/>
          <w:bCs/>
          <w:szCs w:val="24"/>
          <w:lang w:eastAsia="en-CA"/>
        </w:rPr>
      </w:pPr>
    </w:p>
    <w:p w14:paraId="3965DEC4" w14:textId="27061D5E" w:rsidR="007823F0" w:rsidRPr="002C74D5" w:rsidRDefault="00F308CB" w:rsidP="002C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eastAsia="Times New Roman" w:hAnsiTheme="majorHAnsi" w:cstheme="majorHAnsi"/>
          <w:b/>
          <w:bCs/>
          <w:szCs w:val="24"/>
          <w:lang w:eastAsia="en-CA"/>
        </w:rPr>
      </w:pPr>
      <w:r w:rsidRPr="002C74D5">
        <w:rPr>
          <w:rFonts w:asciiTheme="majorHAnsi" w:eastAsia="Times New Roman" w:hAnsiTheme="majorHAnsi" w:cstheme="majorHAnsi"/>
          <w:b/>
          <w:bCs/>
          <w:szCs w:val="24"/>
          <w:lang w:eastAsia="en-CA"/>
        </w:rPr>
        <w:t>Always check the rubric.</w:t>
      </w:r>
      <w:r w:rsidR="007823F0" w:rsidRPr="002C74D5">
        <w:rPr>
          <w:rFonts w:asciiTheme="majorHAnsi" w:eastAsia="Times New Roman" w:hAnsiTheme="majorHAnsi" w:cstheme="majorHAnsi"/>
          <w:b/>
          <w:bCs/>
          <w:szCs w:val="24"/>
          <w:lang w:eastAsia="en-CA"/>
        </w:rPr>
        <w:br w:type="page"/>
      </w:r>
    </w:p>
    <w:p w14:paraId="13BDE933" w14:textId="589117D7" w:rsidR="00B638C9" w:rsidRPr="00CC1EE4" w:rsidRDefault="007867B5" w:rsidP="002C74D5">
      <w:pPr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lastRenderedPageBreak/>
        <w:t xml:space="preserve">Two Solitudes </w:t>
      </w:r>
      <w:r w:rsidR="007823F0" w:rsidRPr="00CC1EE4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Roles</w:t>
      </w:r>
    </w:p>
    <w:p w14:paraId="30A16595" w14:textId="0EEBF8A2" w:rsidR="00F308CB" w:rsidRDefault="00F308CB" w:rsidP="002C74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Cs w:val="24"/>
          <w:lang w:eastAsia="en-CA"/>
        </w:rPr>
      </w:pPr>
      <w:r w:rsidRPr="0013208F">
        <w:rPr>
          <w:rFonts w:ascii="Times New Roman" w:eastAsia="Times New Roman" w:hAnsi="Times New Roman" w:cs="Times New Roman"/>
          <w:i/>
          <w:szCs w:val="24"/>
          <w:lang w:eastAsia="en-CA"/>
        </w:rPr>
        <w:t>Pairings are required.</w:t>
      </w:r>
      <w:r w:rsidR="002C74D5" w:rsidRPr="0013208F">
        <w:rPr>
          <w:rFonts w:ascii="Times New Roman" w:eastAsia="Times New Roman" w:hAnsi="Times New Roman" w:cs="Times New Roman"/>
          <w:i/>
          <w:szCs w:val="24"/>
          <w:lang w:eastAsia="en-CA"/>
        </w:rPr>
        <w:t xml:space="preserve"> </w:t>
      </w:r>
    </w:p>
    <w:p w14:paraId="461486FC" w14:textId="53C8C0DD" w:rsidR="0013208F" w:rsidRPr="0013208F" w:rsidRDefault="0013208F" w:rsidP="002C74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szCs w:val="24"/>
          <w:lang w:eastAsia="en-CA"/>
        </w:rPr>
        <w:t>For example: #1 Powerful can only be chosen if #1 Powerless is also chosen.</w:t>
      </w:r>
    </w:p>
    <w:p w14:paraId="3AC2D514" w14:textId="77777777" w:rsidR="00F308CB" w:rsidRPr="00565B98" w:rsidRDefault="00F308CB" w:rsidP="002C74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33"/>
        <w:gridCol w:w="4197"/>
      </w:tblGrid>
      <w:tr w:rsidR="00B638C9" w:rsidRPr="00B638C9" w14:paraId="644BF497" w14:textId="77777777" w:rsidTr="0013208F">
        <w:tc>
          <w:tcPr>
            <w:tcW w:w="4433" w:type="dxa"/>
          </w:tcPr>
          <w:p w14:paraId="56E809EB" w14:textId="50E89767" w:rsidR="00B638C9" w:rsidRPr="007867B5" w:rsidRDefault="00B638C9" w:rsidP="00B638C9">
            <w:pPr>
              <w:textAlignment w:val="baseline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>Powerful</w:t>
            </w:r>
          </w:p>
        </w:tc>
        <w:tc>
          <w:tcPr>
            <w:tcW w:w="4197" w:type="dxa"/>
          </w:tcPr>
          <w:p w14:paraId="1ED17396" w14:textId="601D953E" w:rsidR="00B638C9" w:rsidRPr="00B638C9" w:rsidRDefault="00B638C9" w:rsidP="00B638C9">
            <w:pPr>
              <w:textAlignment w:val="baseline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>Powerless</w:t>
            </w:r>
          </w:p>
        </w:tc>
      </w:tr>
      <w:tr w:rsidR="00B638C9" w:rsidRPr="007867B5" w14:paraId="4E701984" w14:textId="77777777" w:rsidTr="0013208F">
        <w:tc>
          <w:tcPr>
            <w:tcW w:w="4433" w:type="dxa"/>
          </w:tcPr>
          <w:p w14:paraId="39F06349" w14:textId="5977FEDA" w:rsidR="00B638C9" w:rsidRPr="007867B5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proofErr w:type="spellStart"/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Askia</w:t>
            </w:r>
            <w:proofErr w:type="spellEnd"/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Mohammad</w:t>
            </w:r>
          </w:p>
        </w:tc>
        <w:tc>
          <w:tcPr>
            <w:tcW w:w="4197" w:type="dxa"/>
          </w:tcPr>
          <w:p w14:paraId="561DC089" w14:textId="6704B2C8" w:rsidR="00B638C9" w:rsidRPr="007867B5" w:rsidRDefault="001577EF" w:rsidP="001577E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P</w:t>
            </w:r>
            <w:r w:rsidR="00B638C9"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e</w:t>
            </w: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rson</w:t>
            </w:r>
            <w:r w:rsidR="00B638C9"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conquered by </w:t>
            </w:r>
            <w:proofErr w:type="spellStart"/>
            <w:r w:rsidR="00B638C9"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Askia</w:t>
            </w:r>
            <w:proofErr w:type="spellEnd"/>
            <w:r w:rsidR="00B638C9"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Mohammad</w:t>
            </w:r>
          </w:p>
        </w:tc>
      </w:tr>
      <w:tr w:rsidR="00B638C9" w:rsidRPr="007867B5" w14:paraId="1801EDC0" w14:textId="77777777" w:rsidTr="0013208F">
        <w:tc>
          <w:tcPr>
            <w:tcW w:w="4433" w:type="dxa"/>
          </w:tcPr>
          <w:p w14:paraId="3D8FBD50" w14:textId="6B78DC6A" w:rsidR="00B638C9" w:rsidRPr="007867B5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Mehmed II</w:t>
            </w:r>
          </w:p>
        </w:tc>
        <w:tc>
          <w:tcPr>
            <w:tcW w:w="4197" w:type="dxa"/>
          </w:tcPr>
          <w:p w14:paraId="4E5E702B" w14:textId="11672F61" w:rsidR="00B638C9" w:rsidRPr="007867B5" w:rsidRDefault="002C74D5" w:rsidP="001577E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N</w:t>
            </w:r>
            <w:r w:rsidR="00B638C9"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on-Muslim citizen of Constantinople</w:t>
            </w:r>
          </w:p>
        </w:tc>
      </w:tr>
      <w:tr w:rsidR="00B638C9" w14:paraId="495FFFCC" w14:textId="77777777" w:rsidTr="0013208F">
        <w:tc>
          <w:tcPr>
            <w:tcW w:w="4433" w:type="dxa"/>
          </w:tcPr>
          <w:p w14:paraId="1D0AA735" w14:textId="16ACCBF1" w:rsidR="00B638C9" w:rsidRPr="007867B5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The Doge of Venice</w:t>
            </w:r>
          </w:p>
        </w:tc>
        <w:tc>
          <w:tcPr>
            <w:tcW w:w="4197" w:type="dxa"/>
          </w:tcPr>
          <w:p w14:paraId="3CBD6888" w14:textId="07FA690C" w:rsidR="00B638C9" w:rsidRPr="007867B5" w:rsidRDefault="007867B5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Venetian woman or ordinary person</w:t>
            </w:r>
          </w:p>
        </w:tc>
      </w:tr>
      <w:tr w:rsidR="00B638C9" w14:paraId="50CD1A81" w14:textId="77777777" w:rsidTr="0013208F">
        <w:tc>
          <w:tcPr>
            <w:tcW w:w="4433" w:type="dxa"/>
          </w:tcPr>
          <w:p w14:paraId="02E51F83" w14:textId="7E1892B8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Ferdinand and Isabella</w:t>
            </w:r>
          </w:p>
        </w:tc>
        <w:tc>
          <w:tcPr>
            <w:tcW w:w="4197" w:type="dxa"/>
          </w:tcPr>
          <w:p w14:paraId="2AF6955F" w14:textId="0B65FFE9" w:rsidR="00B638C9" w:rsidRPr="00B638C9" w:rsidRDefault="00B638C9" w:rsidP="001577E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Moor </w:t>
            </w:r>
            <w:r w:rsidR="001577EF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or Jew</w:t>
            </w: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in Spain</w:t>
            </w:r>
          </w:p>
        </w:tc>
      </w:tr>
      <w:tr w:rsidR="00B638C9" w14:paraId="5D47FEBA" w14:textId="77777777" w:rsidTr="0013208F">
        <w:tc>
          <w:tcPr>
            <w:tcW w:w="4433" w:type="dxa"/>
          </w:tcPr>
          <w:p w14:paraId="677EB229" w14:textId="0FC1A990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Luther</w:t>
            </w:r>
          </w:p>
        </w:tc>
        <w:tc>
          <w:tcPr>
            <w:tcW w:w="4197" w:type="dxa"/>
          </w:tcPr>
          <w:p w14:paraId="0285ACEF" w14:textId="33FBA8EF" w:rsidR="00B638C9" w:rsidRPr="00B638C9" w:rsidRDefault="00B638C9" w:rsidP="00DA17D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Catholic </w:t>
            </w:r>
            <w:r w:rsid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p</w:t>
            </w:r>
            <w:r w:rsidR="001577EF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erson </w:t>
            </w: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/ “</w:t>
            </w:r>
            <w:r w:rsid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s</w:t>
            </w:r>
            <w:r w:rsidR="00DA17DD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heep” or Protestant</w:t>
            </w:r>
          </w:p>
        </w:tc>
      </w:tr>
      <w:tr w:rsidR="00B638C9" w14:paraId="02784926" w14:textId="77777777" w:rsidTr="0013208F">
        <w:tc>
          <w:tcPr>
            <w:tcW w:w="4433" w:type="dxa"/>
          </w:tcPr>
          <w:p w14:paraId="2E03FE5D" w14:textId="1392B196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Pope Leo X</w:t>
            </w:r>
          </w:p>
        </w:tc>
        <w:tc>
          <w:tcPr>
            <w:tcW w:w="4197" w:type="dxa"/>
          </w:tcPr>
          <w:p w14:paraId="6A4209A1" w14:textId="3B0D89AB" w:rsidR="00B638C9" w:rsidRPr="00B638C9" w:rsidRDefault="00B638C9" w:rsidP="001577E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Protestant </w:t>
            </w:r>
            <w:r w:rsid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f</w:t>
            </w: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ollower </w:t>
            </w:r>
            <w:r w:rsidR="001577EF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or</w:t>
            </w: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Luther</w:t>
            </w:r>
          </w:p>
        </w:tc>
      </w:tr>
      <w:tr w:rsidR="00B638C9" w14:paraId="264939CF" w14:textId="77777777" w:rsidTr="0013208F">
        <w:tc>
          <w:tcPr>
            <w:tcW w:w="4433" w:type="dxa"/>
          </w:tcPr>
          <w:p w14:paraId="5B9ADA3F" w14:textId="7DB38AC6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sz w:val="19"/>
                <w:szCs w:val="19"/>
                <w:lang w:eastAsia="en-CA"/>
              </w:rPr>
              <w:t>Inquisitor Kramer or Sprenger</w:t>
            </w:r>
          </w:p>
        </w:tc>
        <w:tc>
          <w:tcPr>
            <w:tcW w:w="4197" w:type="dxa"/>
          </w:tcPr>
          <w:p w14:paraId="5EB37981" w14:textId="60A8C6EF" w:rsidR="00B638C9" w:rsidRPr="00B638C9" w:rsidRDefault="007867B5" w:rsidP="007867B5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en-CA"/>
              </w:rPr>
              <w:t>Midwife</w:t>
            </w:r>
            <w:r w:rsidR="00B638C9" w:rsidRPr="00B638C9">
              <w:rPr>
                <w:rFonts w:ascii="Verdana" w:eastAsia="Times New Roman" w:hAnsi="Verdana" w:cs="Times New Roman"/>
                <w:sz w:val="19"/>
                <w:szCs w:val="19"/>
                <w:lang w:eastAsia="en-CA"/>
              </w:rPr>
              <w:t xml:space="preserve">/ 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en-CA"/>
              </w:rPr>
              <w:t>p</w:t>
            </w:r>
            <w:r w:rsidR="00B638C9" w:rsidRPr="00B638C9">
              <w:rPr>
                <w:rFonts w:ascii="Verdana" w:eastAsia="Times New Roman" w:hAnsi="Verdana" w:cs="Times New Roman"/>
                <w:sz w:val="19"/>
                <w:szCs w:val="19"/>
                <w:lang w:eastAsia="en-CA"/>
              </w:rPr>
              <w:t xml:space="preserve">easant 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en-CA"/>
              </w:rPr>
              <w:t>woma</w:t>
            </w:r>
            <w:r w:rsidR="00B638C9" w:rsidRPr="00B638C9">
              <w:rPr>
                <w:rFonts w:ascii="Verdana" w:eastAsia="Times New Roman" w:hAnsi="Verdana" w:cs="Times New Roman"/>
                <w:sz w:val="19"/>
                <w:szCs w:val="19"/>
                <w:lang w:eastAsia="en-CA"/>
              </w:rPr>
              <w:t xml:space="preserve">n/ 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en-CA"/>
              </w:rPr>
              <w:t>witch</w:t>
            </w:r>
          </w:p>
        </w:tc>
      </w:tr>
      <w:tr w:rsidR="00B638C9" w14:paraId="63CBF9EE" w14:textId="77777777" w:rsidTr="0013208F">
        <w:tc>
          <w:tcPr>
            <w:tcW w:w="4433" w:type="dxa"/>
          </w:tcPr>
          <w:p w14:paraId="623B7BE9" w14:textId="6BDFD27A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Columbus</w:t>
            </w:r>
          </w:p>
        </w:tc>
        <w:tc>
          <w:tcPr>
            <w:tcW w:w="4197" w:type="dxa"/>
          </w:tcPr>
          <w:p w14:paraId="1F0D7EF3" w14:textId="588CB56F" w:rsidR="00B638C9" w:rsidRPr="00B638C9" w:rsidRDefault="00B638C9" w:rsidP="001577E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Native of Caribbean</w:t>
            </w:r>
          </w:p>
        </w:tc>
      </w:tr>
      <w:tr w:rsidR="00B638C9" w14:paraId="00CAE6FE" w14:textId="77777777" w:rsidTr="0013208F">
        <w:tc>
          <w:tcPr>
            <w:tcW w:w="4433" w:type="dxa"/>
          </w:tcPr>
          <w:p w14:paraId="27673264" w14:textId="049A789A" w:rsidR="00B638C9" w:rsidRPr="007867B5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Cortes</w:t>
            </w:r>
          </w:p>
        </w:tc>
        <w:tc>
          <w:tcPr>
            <w:tcW w:w="4197" w:type="dxa"/>
          </w:tcPr>
          <w:p w14:paraId="3D04EB7D" w14:textId="71F4930F" w:rsidR="00B638C9" w:rsidRPr="007867B5" w:rsidRDefault="007867B5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Native Aztec</w:t>
            </w:r>
          </w:p>
        </w:tc>
      </w:tr>
      <w:tr w:rsidR="007867B5" w14:paraId="5E557219" w14:textId="77777777" w:rsidTr="0013208F">
        <w:tc>
          <w:tcPr>
            <w:tcW w:w="4433" w:type="dxa"/>
          </w:tcPr>
          <w:p w14:paraId="1B9467DE" w14:textId="77777777" w:rsidR="007867B5" w:rsidRPr="007867B5" w:rsidRDefault="007867B5" w:rsidP="007867B5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La </w:t>
            </w:r>
            <w:proofErr w:type="spellStart"/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Malinche</w:t>
            </w:r>
            <w:proofErr w:type="spellEnd"/>
          </w:p>
        </w:tc>
        <w:tc>
          <w:tcPr>
            <w:tcW w:w="4197" w:type="dxa"/>
          </w:tcPr>
          <w:p w14:paraId="27616466" w14:textId="30A7206D" w:rsidR="007867B5" w:rsidRPr="00B638C9" w:rsidRDefault="007867B5" w:rsidP="001577E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Native Aztec (or pe</w:t>
            </w:r>
            <w:r w:rsidR="001577EF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rson</w:t>
            </w: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related to La </w:t>
            </w:r>
            <w:proofErr w:type="spellStart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Malinche</w:t>
            </w:r>
            <w:proofErr w:type="spellEnd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)</w:t>
            </w:r>
          </w:p>
        </w:tc>
      </w:tr>
      <w:tr w:rsidR="00B638C9" w14:paraId="753133DB" w14:textId="77777777" w:rsidTr="0013208F">
        <w:tc>
          <w:tcPr>
            <w:tcW w:w="4433" w:type="dxa"/>
          </w:tcPr>
          <w:p w14:paraId="71F29875" w14:textId="35115D2D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Las Casas</w:t>
            </w:r>
          </w:p>
        </w:tc>
        <w:tc>
          <w:tcPr>
            <w:tcW w:w="4197" w:type="dxa"/>
          </w:tcPr>
          <w:p w14:paraId="02CFB3CB" w14:textId="688432D4" w:rsidR="00B638C9" w:rsidRPr="00B638C9" w:rsidRDefault="00B638C9" w:rsidP="007867B5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Indigenous </w:t>
            </w:r>
            <w:r w:rsid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person</w:t>
            </w: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of Hispaniola or Mexico</w:t>
            </w:r>
          </w:p>
        </w:tc>
      </w:tr>
      <w:tr w:rsidR="00B638C9" w14:paraId="4676AD17" w14:textId="77777777" w:rsidTr="0013208F">
        <w:tc>
          <w:tcPr>
            <w:tcW w:w="4433" w:type="dxa"/>
          </w:tcPr>
          <w:p w14:paraId="0EB0DFDD" w14:textId="763047C8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proofErr w:type="spellStart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Moctzeuma</w:t>
            </w:r>
            <w:proofErr w:type="spellEnd"/>
          </w:p>
        </w:tc>
        <w:tc>
          <w:tcPr>
            <w:tcW w:w="4197" w:type="dxa"/>
          </w:tcPr>
          <w:p w14:paraId="3288D596" w14:textId="0F799B91" w:rsidR="00B638C9" w:rsidRPr="00B638C9" w:rsidRDefault="00E21AF0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O</w:t>
            </w:r>
            <w:r w:rsid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rdinary Aztec</w:t>
            </w:r>
            <w:r w:rsidR="00A9517B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person</w:t>
            </w:r>
          </w:p>
        </w:tc>
      </w:tr>
      <w:tr w:rsidR="00B638C9" w14:paraId="7F41810F" w14:textId="77777777" w:rsidTr="0013208F">
        <w:tc>
          <w:tcPr>
            <w:tcW w:w="4433" w:type="dxa"/>
          </w:tcPr>
          <w:p w14:paraId="7A6DB7F4" w14:textId="353ECBF4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Shogun </w:t>
            </w:r>
            <w:proofErr w:type="spellStart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Toyotomi</w:t>
            </w:r>
            <w:proofErr w:type="spellEnd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</w:t>
            </w:r>
            <w:proofErr w:type="spellStart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Hideyoshi</w:t>
            </w:r>
            <w:proofErr w:type="spellEnd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or Tokugawa </w:t>
            </w:r>
            <w:proofErr w:type="spellStart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Ieyasu</w:t>
            </w:r>
            <w:proofErr w:type="spellEnd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or Tokugawa </w:t>
            </w:r>
            <w:proofErr w:type="spellStart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Iemitsu</w:t>
            </w:r>
            <w:proofErr w:type="spellEnd"/>
          </w:p>
        </w:tc>
        <w:tc>
          <w:tcPr>
            <w:tcW w:w="4197" w:type="dxa"/>
          </w:tcPr>
          <w:p w14:paraId="5E370180" w14:textId="6E06AC5B" w:rsidR="00B638C9" w:rsidRPr="00B638C9" w:rsidRDefault="007867B5" w:rsidP="007867B5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Japanese Christian (but not a daimyo), ordinary peasant</w:t>
            </w:r>
          </w:p>
        </w:tc>
      </w:tr>
      <w:tr w:rsidR="00B638C9" w14:paraId="4F415DEE" w14:textId="77777777" w:rsidTr="0013208F">
        <w:tc>
          <w:tcPr>
            <w:tcW w:w="4433" w:type="dxa"/>
          </w:tcPr>
          <w:p w14:paraId="48A11953" w14:textId="452312B4" w:rsidR="00B638C9" w:rsidRPr="007867B5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Daimyo</w:t>
            </w:r>
          </w:p>
        </w:tc>
        <w:tc>
          <w:tcPr>
            <w:tcW w:w="4197" w:type="dxa"/>
          </w:tcPr>
          <w:p w14:paraId="67555240" w14:textId="66C4167C" w:rsidR="00B638C9" w:rsidRPr="007867B5" w:rsidRDefault="00B638C9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Japanese Christian</w:t>
            </w:r>
          </w:p>
        </w:tc>
      </w:tr>
      <w:tr w:rsidR="00B638C9" w14:paraId="5CE24566" w14:textId="77777777" w:rsidTr="0013208F">
        <w:tc>
          <w:tcPr>
            <w:tcW w:w="4433" w:type="dxa"/>
          </w:tcPr>
          <w:p w14:paraId="46EBD045" w14:textId="093B5F08" w:rsidR="00B638C9" w:rsidRPr="007867B5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</w:pPr>
            <w:proofErr w:type="spellStart"/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Wanli</w:t>
            </w:r>
            <w:proofErr w:type="spellEnd"/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Emperor of China</w:t>
            </w:r>
          </w:p>
        </w:tc>
        <w:tc>
          <w:tcPr>
            <w:tcW w:w="4197" w:type="dxa"/>
          </w:tcPr>
          <w:p w14:paraId="5FA1CA7F" w14:textId="03A192C5" w:rsidR="00B638C9" w:rsidRPr="007867B5" w:rsidRDefault="00B638C9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Chinese Christian</w:t>
            </w:r>
          </w:p>
        </w:tc>
      </w:tr>
      <w:tr w:rsidR="007867B5" w14:paraId="4E8EAAB9" w14:textId="77777777" w:rsidTr="0013208F">
        <w:tc>
          <w:tcPr>
            <w:tcW w:w="4433" w:type="dxa"/>
          </w:tcPr>
          <w:p w14:paraId="25DAAB0B" w14:textId="77777777" w:rsidR="007867B5" w:rsidRPr="00B638C9" w:rsidRDefault="007867B5" w:rsidP="007867B5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Ricci</w:t>
            </w:r>
          </w:p>
        </w:tc>
        <w:tc>
          <w:tcPr>
            <w:tcW w:w="4197" w:type="dxa"/>
          </w:tcPr>
          <w:p w14:paraId="50E078FF" w14:textId="540F5D24" w:rsidR="007867B5" w:rsidRPr="007867B5" w:rsidRDefault="007867B5" w:rsidP="007867B5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7867B5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Person who seeks influence in the Chinese court</w:t>
            </w:r>
          </w:p>
        </w:tc>
      </w:tr>
      <w:tr w:rsidR="00B638C9" w14:paraId="124372AD" w14:textId="77777777" w:rsidTr="0013208F">
        <w:tc>
          <w:tcPr>
            <w:tcW w:w="4433" w:type="dxa"/>
          </w:tcPr>
          <w:p w14:paraId="696BD355" w14:textId="45B96736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Confucian Scholar</w:t>
            </w:r>
          </w:p>
        </w:tc>
        <w:tc>
          <w:tcPr>
            <w:tcW w:w="4197" w:type="dxa"/>
          </w:tcPr>
          <w:p w14:paraId="68975FCF" w14:textId="68885087" w:rsidR="00B638C9" w:rsidRPr="00B638C9" w:rsidRDefault="00B638C9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Chinese Christian</w:t>
            </w:r>
          </w:p>
        </w:tc>
      </w:tr>
      <w:tr w:rsidR="00B638C9" w14:paraId="73337135" w14:textId="77777777" w:rsidTr="0013208F">
        <w:tc>
          <w:tcPr>
            <w:tcW w:w="4433" w:type="dxa"/>
          </w:tcPr>
          <w:p w14:paraId="34797409" w14:textId="1FCAD26F" w:rsidR="00B638C9" w:rsidRPr="00B638C9" w:rsidRDefault="007867B5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Medici ruler</w:t>
            </w:r>
            <w:r w:rsidR="00B638C9"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of Florence</w:t>
            </w:r>
          </w:p>
        </w:tc>
        <w:tc>
          <w:tcPr>
            <w:tcW w:w="4197" w:type="dxa"/>
          </w:tcPr>
          <w:p w14:paraId="32654C78" w14:textId="33A990A7" w:rsidR="00B638C9" w:rsidRPr="00B638C9" w:rsidRDefault="007867B5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  <w:t>Galileo or heliocentric believer</w:t>
            </w:r>
          </w:p>
        </w:tc>
      </w:tr>
      <w:tr w:rsidR="00B638C9" w14:paraId="3DD50453" w14:textId="77777777" w:rsidTr="0013208F">
        <w:tc>
          <w:tcPr>
            <w:tcW w:w="4433" w:type="dxa"/>
          </w:tcPr>
          <w:p w14:paraId="6F681A07" w14:textId="2141C4A3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King Manuel I of Portugal</w:t>
            </w:r>
          </w:p>
        </w:tc>
        <w:tc>
          <w:tcPr>
            <w:tcW w:w="4197" w:type="dxa"/>
          </w:tcPr>
          <w:p w14:paraId="07BB771B" w14:textId="2F8D539F" w:rsidR="00B638C9" w:rsidRPr="00B638C9" w:rsidRDefault="007867B5" w:rsidP="007867B5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proofErr w:type="spellStart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Kongolese</w:t>
            </w:r>
            <w:proofErr w:type="spellEnd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slave</w:t>
            </w: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or</w:t>
            </w: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King </w:t>
            </w:r>
            <w:proofErr w:type="spellStart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Afonso</w:t>
            </w:r>
            <w:proofErr w:type="spellEnd"/>
          </w:p>
        </w:tc>
      </w:tr>
      <w:tr w:rsidR="00B638C9" w14:paraId="58195250" w14:textId="77777777" w:rsidTr="0013208F">
        <w:tc>
          <w:tcPr>
            <w:tcW w:w="4433" w:type="dxa"/>
          </w:tcPr>
          <w:p w14:paraId="5646D6EC" w14:textId="071E2E6A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King </w:t>
            </w:r>
            <w:proofErr w:type="spellStart"/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Afonso</w:t>
            </w:r>
            <w:proofErr w:type="spellEnd"/>
          </w:p>
        </w:tc>
        <w:tc>
          <w:tcPr>
            <w:tcW w:w="4197" w:type="dxa"/>
          </w:tcPr>
          <w:p w14:paraId="76AFFA11" w14:textId="2DE023F5" w:rsidR="00B638C9" w:rsidRPr="00B638C9" w:rsidRDefault="00A9517B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Kongolese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slave</w:t>
            </w:r>
            <w:r w:rsidR="00B638C9"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involved in the slave trade</w:t>
            </w:r>
          </w:p>
        </w:tc>
      </w:tr>
    </w:tbl>
    <w:p w14:paraId="34E1F673" w14:textId="19CA7D25" w:rsidR="00A13782" w:rsidRDefault="00A13782" w:rsidP="00A707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82FB688" w14:textId="77777777" w:rsidR="00B638C9" w:rsidRPr="00A13782" w:rsidRDefault="00B638C9" w:rsidP="00A707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6473259" w14:textId="5AE73E34" w:rsidR="00AC5F09" w:rsidRPr="00713A51" w:rsidRDefault="00AC5F09" w:rsidP="001C744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24"/>
          <w:lang w:eastAsia="en-CA"/>
        </w:rPr>
        <w:br/>
      </w:r>
    </w:p>
    <w:p w14:paraId="14634FD5" w14:textId="77777777" w:rsidR="00AC5F09" w:rsidRPr="00565B98" w:rsidRDefault="00AC5F09" w:rsidP="00565B9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2600D243" w14:textId="77777777" w:rsidR="000509EC" w:rsidRDefault="000509EC">
      <w:pPr>
        <w:rPr>
          <w:rFonts w:ascii="Arial" w:eastAsia="Times New Roman" w:hAnsi="Arial" w:cs="Arial"/>
          <w:b/>
          <w:bCs/>
          <w:color w:val="000000"/>
          <w:sz w:val="18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24"/>
          <w:lang w:eastAsia="en-CA"/>
        </w:rPr>
        <w:br w:type="page"/>
      </w:r>
    </w:p>
    <w:p w14:paraId="40FA6D81" w14:textId="0353195E" w:rsidR="00D21D69" w:rsidRPr="000509EC" w:rsidRDefault="00D21D69" w:rsidP="00D21D69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en-CA"/>
        </w:rPr>
      </w:pPr>
      <w:r w:rsidRPr="000509EC">
        <w:rPr>
          <w:rFonts w:ascii="Arial" w:eastAsia="Times New Roman" w:hAnsi="Arial" w:cs="Arial"/>
          <w:b/>
          <w:bCs/>
          <w:color w:val="000000"/>
          <w:szCs w:val="32"/>
          <w:lang w:eastAsia="en-CA"/>
        </w:rPr>
        <w:lastRenderedPageBreak/>
        <w:t>Curriculum EXPECTATIONS</w:t>
      </w:r>
      <w:r w:rsidR="006C53D3" w:rsidRPr="000509EC">
        <w:rPr>
          <w:rFonts w:ascii="Arial" w:eastAsia="Times New Roman" w:hAnsi="Arial" w:cs="Arial"/>
          <w:b/>
          <w:bCs/>
          <w:color w:val="000000"/>
          <w:szCs w:val="32"/>
          <w:lang w:eastAsia="en-CA"/>
        </w:rPr>
        <w:t xml:space="preserve"> for Two </w:t>
      </w:r>
      <w:r w:rsidR="001C7445" w:rsidRPr="000509EC">
        <w:rPr>
          <w:rFonts w:ascii="Arial" w:eastAsia="Times New Roman" w:hAnsi="Arial" w:cs="Arial"/>
          <w:b/>
          <w:bCs/>
          <w:color w:val="000000"/>
          <w:szCs w:val="32"/>
          <w:lang w:eastAsia="en-CA"/>
        </w:rPr>
        <w:t>Solitudes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21D69" w:rsidRPr="00C16350" w14:paraId="2C06769D" w14:textId="77777777" w:rsidTr="00D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7C082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  <w:lang w:eastAsia="en-CA"/>
              </w:rPr>
              <w:t>Overall Expectations:</w:t>
            </w: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 </w:t>
            </w:r>
          </w:p>
          <w:p w14:paraId="75B1227A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B2. Communities, Conflict, and Cooperation: analyse relations between different groups in various regions of the world from 1450 to 1650 and how various factors affected these relations </w:t>
            </w:r>
          </w:p>
          <w:p w14:paraId="278487B3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B3. Identity, Citizenship, and Heritage: analyse, with reference to the contributions of specific individuals, ways in which ideas, values, and artistic production affected the development of identity, citizenship, and/or heritage in various societies between 1450 and 1650 </w:t>
            </w:r>
          </w:p>
          <w:p w14:paraId="2256AEBA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</w:p>
          <w:p w14:paraId="7279E118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  <w:lang w:eastAsia="en-CA"/>
              </w:rPr>
              <w:t>Specific Expectations:</w:t>
            </w: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 </w:t>
            </w:r>
          </w:p>
          <w:p w14:paraId="48BD5984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>A1.2 select and organize relevant evidence and information on aspects of world history from a variety of primary and secondary sources, ensuring that their sources reflect a range of perspectives;</w:t>
            </w:r>
          </w:p>
          <w:p w14:paraId="23200A47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A1.4 interpret and analyse evidence and information relevant to their investigations, using various tools, strategies, and approaches appropriate for historical inquiry; </w:t>
            </w:r>
          </w:p>
          <w:p w14:paraId="1F36F9CC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>A1.6 use the concepts of historical thinking when analysing, evaluating evidence about, and formulating conclusions and/or judgements regarding historical issues, events, and/ or developments in world history;</w:t>
            </w:r>
          </w:p>
          <w:p w14:paraId="1B19BCD6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A1.7 evaluate and synthesize their findings to formulate conclusions and/or make informed judgements or predictions about the issues, events, and/or developments they are investigating; </w:t>
            </w:r>
          </w:p>
          <w:p w14:paraId="456E1A49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>A1.8 communicate their ideas, arguments, and conclusions using various formats and styles, as appropriate for the audience and purpose;</w:t>
            </w:r>
          </w:p>
          <w:p w14:paraId="2BF3335E" w14:textId="77777777" w:rsidR="00D21D69" w:rsidRPr="00C16350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A1.9 use accepted forms of documentation to reference different types of sources. </w:t>
            </w:r>
          </w:p>
        </w:tc>
      </w:tr>
    </w:tbl>
    <w:p w14:paraId="0F013A3B" w14:textId="2368D342" w:rsidR="00D21D69" w:rsidRDefault="00D21D69">
      <w:pPr>
        <w:rPr>
          <w:sz w:val="8"/>
        </w:rPr>
      </w:pPr>
    </w:p>
    <w:p w14:paraId="077D4726" w14:textId="6C1F2ACF" w:rsidR="000509EC" w:rsidRDefault="000509EC">
      <w:pPr>
        <w:rPr>
          <w:sz w:val="8"/>
        </w:rPr>
      </w:pPr>
    </w:p>
    <w:p w14:paraId="02BA3546" w14:textId="77777777" w:rsidR="000509EC" w:rsidRPr="00C16350" w:rsidRDefault="000509EC">
      <w:pPr>
        <w:rPr>
          <w:sz w:val="8"/>
        </w:rPr>
      </w:pPr>
    </w:p>
    <w:p w14:paraId="3D23B111" w14:textId="77777777" w:rsidR="00D21D69" w:rsidRPr="000509EC" w:rsidRDefault="00E01F5E" w:rsidP="00D2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en-CA"/>
        </w:rPr>
      </w:pPr>
      <w:r w:rsidRPr="000509EC">
        <w:rPr>
          <w:rFonts w:ascii="Arial" w:eastAsia="Times New Roman" w:hAnsi="Arial" w:cs="Arial"/>
          <w:b/>
          <w:bCs/>
          <w:color w:val="000000"/>
          <w:sz w:val="24"/>
          <w:szCs w:val="36"/>
          <w:lang w:eastAsia="en-CA"/>
        </w:rPr>
        <w:t>L</w:t>
      </w:r>
      <w:r w:rsidR="00D21D69" w:rsidRPr="000509EC">
        <w:rPr>
          <w:rFonts w:ascii="Arial" w:eastAsia="Times New Roman" w:hAnsi="Arial" w:cs="Arial"/>
          <w:b/>
          <w:bCs/>
          <w:color w:val="000000"/>
          <w:sz w:val="24"/>
          <w:szCs w:val="36"/>
          <w:lang w:eastAsia="en-CA"/>
        </w:rPr>
        <w:t>EARNING GOALS/SUCCESS CRITERIA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21D69" w:rsidRPr="00D21D69" w14:paraId="3D8FCA52" w14:textId="77777777" w:rsidTr="00D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CA588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40"/>
                <w:lang w:eastAsia="en-CA"/>
              </w:rPr>
              <w:t>What are the Learning Goals of this Activity? What are the Success Criteria of this Activity?</w:t>
            </w:r>
          </w:p>
          <w:p w14:paraId="20770968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to…</w:t>
            </w:r>
          </w:p>
          <w:p w14:paraId="11B09AB3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 compare the impact of interactions between different groups and individuals.</w:t>
            </w:r>
          </w:p>
          <w:p w14:paraId="3F2B762E" w14:textId="22594354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I can identify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a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historically significant individual representing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either the 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perspective of influential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or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powerless.</w:t>
            </w:r>
          </w:p>
          <w:p w14:paraId="0161A28C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 analyse the contributions and perspectives of individuals between 1450-1650.</w:t>
            </w:r>
          </w:p>
          <w:p w14:paraId="19A5948D" w14:textId="77777777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I can identify the contributions and perspectives that affected the identity of </w:t>
            </w:r>
            <w:r w:rsidR="00AC5F09"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people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between 1450-1650.</w:t>
            </w:r>
          </w:p>
          <w:p w14:paraId="0040A7D7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 select and organize primary source evidence.</w:t>
            </w:r>
          </w:p>
          <w:p w14:paraId="4B738E14" w14:textId="1332211B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I can select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a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primary source to reflect the perspective of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an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influential individual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or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a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powerless individual.</w:t>
            </w:r>
          </w:p>
          <w:p w14:paraId="2B1E627B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We are learning to use the concepts of historical thinking. </w:t>
            </w:r>
          </w:p>
          <w:p w14:paraId="47B4E49F" w14:textId="17D21CC4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I can use the criteria of historical perspective to support my choice</w:t>
            </w:r>
            <w:r w:rsidR="00CB4F0A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of role (powerful or powerless)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. </w:t>
            </w:r>
          </w:p>
          <w:p w14:paraId="66791DE5" w14:textId="5896BE2B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 communicate ideas clearly in writing</w:t>
            </w:r>
            <w:r w:rsidR="00CB4F0A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and orally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.</w:t>
            </w:r>
          </w:p>
          <w:p w14:paraId="4F7CCD6E" w14:textId="22CB06E3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I can clearly communicate ideas in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the three sections</w:t>
            </w:r>
            <w:r w:rsidR="00CB4F0A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(a, b, c)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.</w:t>
            </w:r>
            <w:r w:rsidR="00CB4F0A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I can clearly communicate ideas in role on the day of conversation. I can not only speak about myself but respond in-role to my “opponent”.</w:t>
            </w:r>
          </w:p>
          <w:p w14:paraId="01E1DCBE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 accurately cite sources in proper format.</w:t>
            </w:r>
          </w:p>
          <w:p w14:paraId="50DE0817" w14:textId="515F1C4C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I can cite all sources (primary</w:t>
            </w:r>
            <w:r w:rsidR="00CA54F9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[for section c</w:t>
            </w:r>
            <w:proofErr w:type="gramStart"/>
            <w:r w:rsidR="00CA54F9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]  and</w:t>
            </w:r>
            <w:proofErr w:type="gramEnd"/>
            <w:r w:rsidR="00CA54F9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secondary</w:t>
            </w:r>
            <w:r w:rsidR="00CA54F9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[for section a]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) accurately and fully</w:t>
            </w:r>
            <w:r w:rsidR="00CB4F0A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in Chicago style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.</w:t>
            </w:r>
          </w:p>
          <w:p w14:paraId="70E9347E" w14:textId="77777777" w:rsidR="00D21D69" w:rsidRPr="00713A51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13A51">
              <w:rPr>
                <w:rFonts w:ascii="Arial" w:eastAsia="Times New Roman" w:hAnsi="Arial" w:cs="Arial"/>
                <w:color w:val="000000"/>
                <w:sz w:val="12"/>
                <w:szCs w:val="24"/>
                <w:lang w:eastAsia="en-CA"/>
              </w:rPr>
              <w:t> </w:t>
            </w:r>
          </w:p>
        </w:tc>
      </w:tr>
    </w:tbl>
    <w:p w14:paraId="50519211" w14:textId="22D51633" w:rsidR="00565B98" w:rsidRDefault="00DD7690" w:rsidP="00C16350">
      <w:pPr>
        <w:jc w:val="center"/>
        <w:rPr>
          <w:b/>
          <w:sz w:val="20"/>
        </w:rPr>
      </w:pPr>
      <w:r>
        <w:rPr>
          <w:sz w:val="20"/>
        </w:rPr>
        <w:br w:type="page"/>
      </w:r>
      <w:r w:rsidRPr="00DD7690">
        <w:rPr>
          <w:b/>
          <w:sz w:val="20"/>
        </w:rPr>
        <w:lastRenderedPageBreak/>
        <w:t xml:space="preserve">CHY4U Rubric for Two </w:t>
      </w:r>
      <w:r w:rsidR="001C7445">
        <w:rPr>
          <w:b/>
          <w:sz w:val="20"/>
        </w:rPr>
        <w:t>Solitudes</w:t>
      </w:r>
    </w:p>
    <w:p w14:paraId="645D6DB1" w14:textId="77777777" w:rsidR="00C16350" w:rsidRPr="00DD7690" w:rsidRDefault="00C16350" w:rsidP="00C16350">
      <w:pPr>
        <w:rPr>
          <w:b/>
          <w:sz w:val="20"/>
        </w:rPr>
      </w:pPr>
      <w:r>
        <w:rPr>
          <w:b/>
          <w:sz w:val="20"/>
        </w:rPr>
        <w:t>Name: _______________________________________________</w:t>
      </w:r>
    </w:p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1882"/>
        <w:gridCol w:w="1867"/>
        <w:gridCol w:w="1867"/>
        <w:gridCol w:w="1868"/>
        <w:gridCol w:w="1868"/>
        <w:gridCol w:w="907"/>
      </w:tblGrid>
      <w:tr w:rsidR="00DD7690" w14:paraId="0AD3A810" w14:textId="77777777" w:rsidTr="00DD7690">
        <w:tc>
          <w:tcPr>
            <w:tcW w:w="1882" w:type="dxa"/>
          </w:tcPr>
          <w:p w14:paraId="6F45FF22" w14:textId="77777777" w:rsidR="00DD7690" w:rsidRPr="00565B98" w:rsidRDefault="00DD7690" w:rsidP="00DD7690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0C0C0"/>
                <w:lang w:eastAsia="en-CA"/>
              </w:rPr>
              <w:t>Category/ Criteria</w:t>
            </w:r>
          </w:p>
        </w:tc>
        <w:tc>
          <w:tcPr>
            <w:tcW w:w="1867" w:type="dxa"/>
          </w:tcPr>
          <w:p w14:paraId="6B59A167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Level 4</w:t>
            </w:r>
          </w:p>
        </w:tc>
        <w:tc>
          <w:tcPr>
            <w:tcW w:w="1867" w:type="dxa"/>
          </w:tcPr>
          <w:p w14:paraId="6891D58A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Level 3</w:t>
            </w:r>
          </w:p>
        </w:tc>
        <w:tc>
          <w:tcPr>
            <w:tcW w:w="1868" w:type="dxa"/>
          </w:tcPr>
          <w:p w14:paraId="3DBA0957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Level 2</w:t>
            </w:r>
          </w:p>
        </w:tc>
        <w:tc>
          <w:tcPr>
            <w:tcW w:w="1868" w:type="dxa"/>
          </w:tcPr>
          <w:p w14:paraId="25053243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Level 1</w:t>
            </w:r>
          </w:p>
        </w:tc>
        <w:tc>
          <w:tcPr>
            <w:tcW w:w="907" w:type="dxa"/>
          </w:tcPr>
          <w:p w14:paraId="5365FE25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Mark</w:t>
            </w:r>
          </w:p>
        </w:tc>
      </w:tr>
      <w:tr w:rsidR="00DD7690" w14:paraId="29CA15FE" w14:textId="77777777" w:rsidTr="00DD7690">
        <w:tc>
          <w:tcPr>
            <w:tcW w:w="1882" w:type="dxa"/>
          </w:tcPr>
          <w:p w14:paraId="74E32063" w14:textId="77777777" w:rsidR="00DD7690" w:rsidRPr="00565B98" w:rsidRDefault="00DD7690" w:rsidP="00DD7690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Knowledge and Understanding</w:t>
            </w:r>
          </w:p>
          <w:p w14:paraId="1A526FFC" w14:textId="77777777" w:rsidR="00E017FE" w:rsidRDefault="00DD7690" w:rsidP="001B0D0A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7F2A50">
              <w:rPr>
                <w:rFonts w:ascii="Arial" w:hAnsi="Arial" w:cs="Arial"/>
                <w:b/>
                <w:bCs/>
                <w:color w:val="000000"/>
                <w:sz w:val="16"/>
              </w:rPr>
              <w:t>Knowledge and Understanding</w:t>
            </w:r>
            <w:r w:rsidRPr="007F2A5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</w:p>
          <w:p w14:paraId="781B8DA0" w14:textId="77777777" w:rsidR="00E017FE" w:rsidRDefault="00C44660" w:rsidP="001B0D0A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043F22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CA"/>
              </w:rPr>
              <w:t>C</w:t>
            </w:r>
            <w:r w:rsidR="00DD7690" w:rsidRPr="00043F22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CA"/>
              </w:rPr>
              <w:t>ontext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 w:rsidR="0073754A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demonstrates understanding of </w:t>
            </w:r>
            <w:r w:rsidR="001B0D0A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your person and the time he/she lived in</w:t>
            </w:r>
          </w:p>
          <w:p w14:paraId="4CAF6BA4" w14:textId="77777777" w:rsidR="00E017FE" w:rsidRDefault="00E017FE" w:rsidP="001B0D0A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</w:p>
          <w:p w14:paraId="485E671B" w14:textId="00C152A4" w:rsidR="00DD7690" w:rsidRPr="00565B98" w:rsidRDefault="00E017FE" w:rsidP="001B0D0A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  <w:t>Written</w:t>
            </w:r>
            <w:r w:rsidR="00DD7690"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</w:p>
        </w:tc>
        <w:tc>
          <w:tcPr>
            <w:tcW w:w="1867" w:type="dxa"/>
          </w:tcPr>
          <w:p w14:paraId="68A65B6F" w14:textId="78BFCD56" w:rsidR="00DD7690" w:rsidRDefault="00DD7690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 w:rsidRPr="00544E7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Demonstrates </w:t>
            </w:r>
            <w:r w:rsidRPr="00046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thorough</w:t>
            </w:r>
            <w:r w:rsidRPr="00544E7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 understanding of context of</w:t>
            </w:r>
            <w:r w:rsidR="000509EC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 your person</w:t>
            </w:r>
            <w:r w:rsidR="001B0D0A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 and time.</w:t>
            </w:r>
          </w:p>
          <w:p w14:paraId="510EAF5A" w14:textId="77777777" w:rsidR="00E93481" w:rsidRDefault="00E93481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</w:p>
          <w:p w14:paraId="3B69FD77" w14:textId="77777777" w:rsidR="00E93481" w:rsidRPr="00544E74" w:rsidRDefault="003037AC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- </w:t>
            </w:r>
            <w:r w:rsidR="00E93481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All “w” questions addressed in </w:t>
            </w:r>
            <w:r w:rsidR="00E93481" w:rsidRPr="00046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good detail.</w:t>
            </w:r>
          </w:p>
        </w:tc>
        <w:tc>
          <w:tcPr>
            <w:tcW w:w="1867" w:type="dxa"/>
          </w:tcPr>
          <w:p w14:paraId="6C2D9C0A" w14:textId="632219C1" w:rsidR="00DD7690" w:rsidRDefault="00DD7690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 w:rsidRPr="00544E7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Demonstrates considerable understanding of the context of </w:t>
            </w:r>
            <w:r w:rsidR="000509EC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your person</w:t>
            </w:r>
            <w:r w:rsidR="001B0D0A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 and time.</w:t>
            </w:r>
          </w:p>
          <w:p w14:paraId="2CC8155C" w14:textId="77777777" w:rsidR="00E93481" w:rsidRDefault="00E93481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</w:p>
          <w:p w14:paraId="12E8294A" w14:textId="77777777" w:rsidR="00E93481" w:rsidRPr="00544E74" w:rsidRDefault="003037AC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- </w:t>
            </w:r>
            <w:r w:rsidR="00E93481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Most “w” questions addressed in good detail.</w:t>
            </w:r>
          </w:p>
        </w:tc>
        <w:tc>
          <w:tcPr>
            <w:tcW w:w="1868" w:type="dxa"/>
          </w:tcPr>
          <w:p w14:paraId="6F84BE91" w14:textId="3EC43074" w:rsidR="00DD7690" w:rsidRDefault="00DD7690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 w:rsidRPr="00544E7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Demonstrates some understanding of the context of </w:t>
            </w:r>
            <w:r w:rsidR="000509EC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your person</w:t>
            </w:r>
            <w:r w:rsidR="001B0D0A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 and time (more person)</w:t>
            </w:r>
            <w:r w:rsidR="00E32C4E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:</w:t>
            </w:r>
          </w:p>
          <w:p w14:paraId="528FB3D7" w14:textId="77777777" w:rsidR="00E93481" w:rsidRDefault="00E93481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</w:p>
          <w:p w14:paraId="6DF31FFC" w14:textId="77777777" w:rsidR="00E93481" w:rsidRPr="00544E74" w:rsidRDefault="003037AC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- </w:t>
            </w:r>
            <w:r w:rsidR="00E93481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Some “w” questions addressed with some detail</w:t>
            </w:r>
            <w:r w:rsidR="00D92185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.</w:t>
            </w:r>
          </w:p>
        </w:tc>
        <w:tc>
          <w:tcPr>
            <w:tcW w:w="1868" w:type="dxa"/>
          </w:tcPr>
          <w:p w14:paraId="231F016E" w14:textId="0783AB62" w:rsidR="00DD7690" w:rsidRDefault="00DD7690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 w:rsidRPr="00544E7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Demonstrates limited understanding of the context of </w:t>
            </w:r>
            <w:r w:rsidR="000509EC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your person</w:t>
            </w:r>
            <w:r w:rsidR="001B0D0A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 and the time (more person)</w:t>
            </w:r>
            <w:r w:rsidR="00E32C4E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:</w:t>
            </w:r>
          </w:p>
          <w:p w14:paraId="7786AE9A" w14:textId="77777777" w:rsidR="00E93481" w:rsidRDefault="00E93481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</w:p>
          <w:p w14:paraId="04E53B64" w14:textId="77777777" w:rsidR="00E93481" w:rsidRPr="00544E74" w:rsidRDefault="003037AC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- </w:t>
            </w:r>
            <w:r w:rsidR="00E93481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Little detail or inaccurate</w:t>
            </w:r>
            <w:r w:rsidR="00D92185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.</w:t>
            </w:r>
          </w:p>
        </w:tc>
        <w:tc>
          <w:tcPr>
            <w:tcW w:w="907" w:type="dxa"/>
          </w:tcPr>
          <w:p w14:paraId="69241F1A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DD7690" w14:paraId="7EA1FBD6" w14:textId="77777777" w:rsidTr="00DD7690">
        <w:tc>
          <w:tcPr>
            <w:tcW w:w="1882" w:type="dxa"/>
          </w:tcPr>
          <w:p w14:paraId="48BA7A2E" w14:textId="77777777" w:rsidR="00DD7690" w:rsidRPr="00565B98" w:rsidRDefault="00DD7690" w:rsidP="00DD7690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Thinking</w:t>
            </w:r>
          </w:p>
          <w:p w14:paraId="34EE0670" w14:textId="77777777" w:rsidR="00052221" w:rsidRDefault="00DD7690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b/>
                <w:bCs/>
                <w:color w:val="000000"/>
                <w:sz w:val="18"/>
              </w:rPr>
              <w:t>Thinking</w:t>
            </w:r>
            <w:r w:rsidRPr="00DD769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</w:p>
          <w:p w14:paraId="2A79B45B" w14:textId="65982016" w:rsidR="00DD7690" w:rsidRDefault="00DD7690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Use</w:t>
            </w:r>
            <w:r w:rsidR="00E93481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s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evidence to justify 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your power or grievance 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through </w:t>
            </w:r>
            <w:r w:rsidRPr="00565B98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CA"/>
              </w:rPr>
              <w:t>choice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of relevant primary source q</w:t>
            </w:r>
            <w:r w:rsidR="0004692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uote</w:t>
            </w:r>
            <w:r w:rsidR="005B760E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s</w:t>
            </w:r>
            <w:r w:rsidR="0004692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that are properly cited</w:t>
            </w:r>
          </w:p>
          <w:p w14:paraId="1A08CD58" w14:textId="77777777" w:rsidR="00544E74" w:rsidRDefault="00544E74" w:rsidP="00DD7690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14:paraId="5EBA6AFB" w14:textId="77777777" w:rsidR="00544E74" w:rsidRDefault="00544E74" w:rsidP="00DD7690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14:paraId="30A6F9FF" w14:textId="71197146" w:rsidR="00544E74" w:rsidRPr="00565B98" w:rsidRDefault="00E017FE" w:rsidP="00DD7690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  <w:t>Written</w:t>
            </w:r>
          </w:p>
        </w:tc>
        <w:tc>
          <w:tcPr>
            <w:tcW w:w="1867" w:type="dxa"/>
          </w:tcPr>
          <w:p w14:paraId="10D18B2C" w14:textId="40AAE7B6" w:rsidR="00DD7690" w:rsidRP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color w:val="000000"/>
                <w:sz w:val="18"/>
              </w:rPr>
              <w:t xml:space="preserve">Uses </w:t>
            </w:r>
            <w:r w:rsidRPr="0004692B">
              <w:rPr>
                <w:rFonts w:ascii="Arial" w:hAnsi="Arial" w:cs="Arial"/>
                <w:b/>
                <w:color w:val="000000"/>
                <w:sz w:val="18"/>
              </w:rPr>
              <w:t>highly appropriate</w:t>
            </w:r>
            <w:r w:rsidR="00E93481" w:rsidRPr="0004692B">
              <w:rPr>
                <w:rFonts w:ascii="Arial" w:hAnsi="Arial" w:cs="Arial"/>
                <w:b/>
                <w:color w:val="000000"/>
                <w:sz w:val="18"/>
              </w:rPr>
              <w:t>, relevant</w:t>
            </w:r>
            <w:r w:rsidRPr="0004692B">
              <w:rPr>
                <w:rFonts w:ascii="Arial" w:hAnsi="Arial" w:cs="Arial"/>
                <w:b/>
                <w:color w:val="000000"/>
                <w:sz w:val="18"/>
              </w:rPr>
              <w:t xml:space="preserve"> and properly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cited evidence from primary source document</w:t>
            </w:r>
            <w:r w:rsidR="00E93481">
              <w:rPr>
                <w:rFonts w:ascii="Arial" w:hAnsi="Arial" w:cs="Arial"/>
                <w:color w:val="000000"/>
                <w:sz w:val="18"/>
              </w:rPr>
              <w:t>(</w:t>
            </w:r>
            <w:r w:rsidRPr="00DD7690">
              <w:rPr>
                <w:rFonts w:ascii="Arial" w:hAnsi="Arial" w:cs="Arial"/>
                <w:color w:val="000000"/>
                <w:sz w:val="18"/>
              </w:rPr>
              <w:t>s</w:t>
            </w:r>
            <w:r w:rsidR="00E93481">
              <w:rPr>
                <w:rFonts w:ascii="Arial" w:hAnsi="Arial" w:cs="Arial"/>
                <w:color w:val="000000"/>
                <w:sz w:val="18"/>
              </w:rPr>
              <w:t>)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to support </w:t>
            </w:r>
            <w:r w:rsidRPr="0004692B">
              <w:rPr>
                <w:rFonts w:ascii="Arial" w:hAnsi="Arial" w:cs="Arial"/>
                <w:b/>
                <w:color w:val="000000"/>
                <w:sz w:val="18"/>
              </w:rPr>
              <w:t>insightful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C44660">
              <w:rPr>
                <w:rFonts w:ascii="Arial" w:hAnsi="Arial" w:cs="Arial"/>
                <w:color w:val="000000"/>
                <w:sz w:val="18"/>
              </w:rPr>
              <w:t>statements of power or grievances</w:t>
            </w:r>
            <w:r w:rsidR="00C16350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1867" w:type="dxa"/>
          </w:tcPr>
          <w:p w14:paraId="51D4E12A" w14:textId="6419765E" w:rsidR="00DD7690" w:rsidRP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color w:val="000000"/>
                <w:sz w:val="18"/>
              </w:rPr>
              <w:t>Uses appropriate and properly cited evidence from primary source document</w:t>
            </w:r>
            <w:r w:rsidR="00E93481">
              <w:rPr>
                <w:rFonts w:ascii="Arial" w:hAnsi="Arial" w:cs="Arial"/>
                <w:color w:val="000000"/>
                <w:sz w:val="18"/>
              </w:rPr>
              <w:t>(</w:t>
            </w:r>
            <w:r w:rsidRPr="00DD7690">
              <w:rPr>
                <w:rFonts w:ascii="Arial" w:hAnsi="Arial" w:cs="Arial"/>
                <w:color w:val="000000"/>
                <w:sz w:val="18"/>
              </w:rPr>
              <w:t>s</w:t>
            </w:r>
            <w:r w:rsidR="00E93481">
              <w:rPr>
                <w:rFonts w:ascii="Arial" w:hAnsi="Arial" w:cs="Arial"/>
                <w:color w:val="000000"/>
                <w:sz w:val="18"/>
              </w:rPr>
              <w:t>)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to support the </w:t>
            </w:r>
            <w:r w:rsidR="00C44660">
              <w:rPr>
                <w:rFonts w:ascii="Arial" w:hAnsi="Arial" w:cs="Arial"/>
                <w:color w:val="000000"/>
                <w:sz w:val="18"/>
              </w:rPr>
              <w:t>statements of power or grievances</w:t>
            </w:r>
            <w:r w:rsidR="00C16350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1868" w:type="dxa"/>
          </w:tcPr>
          <w:p w14:paraId="6ECEDB5A" w14:textId="21276980" w:rsidR="00DD7690" w:rsidRP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color w:val="000000"/>
                <w:sz w:val="18"/>
              </w:rPr>
              <w:t>Uses somewhat relevant evidence from primary source document</w:t>
            </w:r>
            <w:r w:rsidR="00E93481">
              <w:rPr>
                <w:rFonts w:ascii="Arial" w:hAnsi="Arial" w:cs="Arial"/>
                <w:color w:val="000000"/>
                <w:sz w:val="18"/>
              </w:rPr>
              <w:t>(</w:t>
            </w:r>
            <w:r w:rsidRPr="00DD7690">
              <w:rPr>
                <w:rFonts w:ascii="Arial" w:hAnsi="Arial" w:cs="Arial"/>
                <w:color w:val="000000"/>
                <w:sz w:val="18"/>
              </w:rPr>
              <w:t>s</w:t>
            </w:r>
            <w:r w:rsidR="00E93481">
              <w:rPr>
                <w:rFonts w:ascii="Arial" w:hAnsi="Arial" w:cs="Arial"/>
                <w:color w:val="000000"/>
                <w:sz w:val="18"/>
              </w:rPr>
              <w:t>)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to support the </w:t>
            </w:r>
            <w:r w:rsidR="00C44660">
              <w:rPr>
                <w:rFonts w:ascii="Arial" w:hAnsi="Arial" w:cs="Arial"/>
                <w:color w:val="000000"/>
                <w:sz w:val="18"/>
              </w:rPr>
              <w:t>statements of power or grievances</w:t>
            </w:r>
            <w:r w:rsidRPr="00DD7690">
              <w:rPr>
                <w:rFonts w:ascii="Arial" w:hAnsi="Arial" w:cs="Arial"/>
                <w:color w:val="000000"/>
                <w:sz w:val="18"/>
              </w:rPr>
              <w:t>, with some citations</w:t>
            </w:r>
            <w:r w:rsidR="00C16350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1868" w:type="dxa"/>
          </w:tcPr>
          <w:p w14:paraId="10C1F665" w14:textId="4D6398DD" w:rsidR="00DD7690" w:rsidRP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color w:val="000000"/>
                <w:sz w:val="18"/>
              </w:rPr>
              <w:t>Uses little evidence from primary source document</w:t>
            </w:r>
            <w:r w:rsidR="00E93481">
              <w:rPr>
                <w:rFonts w:ascii="Arial" w:hAnsi="Arial" w:cs="Arial"/>
                <w:color w:val="000000"/>
                <w:sz w:val="18"/>
              </w:rPr>
              <w:t>(</w:t>
            </w:r>
            <w:r w:rsidRPr="00DD7690">
              <w:rPr>
                <w:rFonts w:ascii="Arial" w:hAnsi="Arial" w:cs="Arial"/>
                <w:color w:val="000000"/>
                <w:sz w:val="18"/>
              </w:rPr>
              <w:t>s</w:t>
            </w:r>
            <w:r w:rsidR="00E93481">
              <w:rPr>
                <w:rFonts w:ascii="Arial" w:hAnsi="Arial" w:cs="Arial"/>
                <w:color w:val="000000"/>
                <w:sz w:val="18"/>
              </w:rPr>
              <w:t>)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to support the </w:t>
            </w:r>
            <w:r w:rsidR="00C44660">
              <w:rPr>
                <w:rFonts w:ascii="Arial" w:hAnsi="Arial" w:cs="Arial"/>
                <w:color w:val="000000"/>
                <w:sz w:val="18"/>
              </w:rPr>
              <w:t>statements of power or grievances</w:t>
            </w:r>
            <w:r w:rsidRPr="00DD7690">
              <w:rPr>
                <w:rFonts w:ascii="Arial" w:hAnsi="Arial" w:cs="Arial"/>
                <w:color w:val="000000"/>
                <w:sz w:val="18"/>
              </w:rPr>
              <w:t>, with few citations</w:t>
            </w:r>
            <w:r w:rsidR="00C16350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907" w:type="dxa"/>
          </w:tcPr>
          <w:p w14:paraId="7C164D57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DD7690" w14:paraId="4E2131AF" w14:textId="77777777" w:rsidTr="00DD7690">
        <w:tc>
          <w:tcPr>
            <w:tcW w:w="1882" w:type="dxa"/>
          </w:tcPr>
          <w:p w14:paraId="27473D0D" w14:textId="77777777" w:rsidR="00DD7690" w:rsidRPr="00AC5F09" w:rsidRDefault="00DD7690" w:rsidP="00DD7690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AC5F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Application</w:t>
            </w:r>
          </w:p>
          <w:p w14:paraId="72FDDC62" w14:textId="77777777" w:rsidR="00DD7690" w:rsidRPr="00AC5F09" w:rsidRDefault="00DD7690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AC5F09">
              <w:rPr>
                <w:rFonts w:ascii="Arial" w:hAnsi="Arial" w:cs="Arial"/>
                <w:b/>
                <w:bCs/>
                <w:color w:val="000000"/>
                <w:sz w:val="18"/>
              </w:rPr>
              <w:t>Application</w:t>
            </w:r>
          </w:p>
          <w:p w14:paraId="0FFC9271" w14:textId="493923BE" w:rsidR="00DD7690" w:rsidRPr="00AC5F09" w:rsidRDefault="00335C61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Uses evidence to argue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your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power or grievances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such </w:t>
            </w:r>
            <w:r w:rsid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that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you </w:t>
            </w:r>
            <w:r w:rsidR="00DD7690"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reflect the </w:t>
            </w:r>
            <w:r w:rsidR="00DD7690" w:rsidRPr="00AC5F09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CA"/>
              </w:rPr>
              <w:t>disparity</w:t>
            </w:r>
            <w:r w:rsidR="00DD7690"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at the time</w:t>
            </w:r>
          </w:p>
          <w:p w14:paraId="678AAFD2" w14:textId="77777777" w:rsidR="00544E74" w:rsidRPr="00AC5F09" w:rsidRDefault="00544E74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</w:p>
          <w:p w14:paraId="4E880306" w14:textId="77777777" w:rsidR="00544E74" w:rsidRPr="00AC5F09" w:rsidRDefault="00544E74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</w:p>
          <w:p w14:paraId="52E8E10F" w14:textId="7677E858" w:rsidR="00544E74" w:rsidRPr="00AC5F09" w:rsidRDefault="00E017FE" w:rsidP="00DD7690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  <w:t>Written</w:t>
            </w:r>
          </w:p>
        </w:tc>
        <w:tc>
          <w:tcPr>
            <w:tcW w:w="1867" w:type="dxa"/>
          </w:tcPr>
          <w:p w14:paraId="4B0EDB29" w14:textId="058E50ED" w:rsidR="00DD7690" w:rsidRPr="00F92D00" w:rsidRDefault="00335C61" w:rsidP="00DD769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en-CA"/>
              </w:rPr>
              <w:t>I</w:t>
            </w:r>
            <w:r w:rsidR="0030274A" w:rsidRPr="00F92D0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en-CA"/>
              </w:rPr>
              <w:t>nsightful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en-CA"/>
              </w:rPr>
              <w:t xml:space="preserve">ly argues with </w:t>
            </w:r>
            <w:r w:rsidRPr="00335C61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>evidence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 xml:space="preserve"> to</w:t>
            </w:r>
            <w:r w:rsidR="00DD7690" w:rsidRPr="00F92D0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7690" w:rsidRPr="00F92D00">
              <w:rPr>
                <w:rFonts w:ascii="Arial" w:hAnsi="Arial" w:cs="Arial"/>
                <w:b/>
                <w:color w:val="000000"/>
                <w:sz w:val="16"/>
              </w:rPr>
              <w:t>clearly</w:t>
            </w:r>
            <w:r w:rsidR="00DD7690" w:rsidRPr="00F92D00">
              <w:rPr>
                <w:rFonts w:ascii="Arial" w:hAnsi="Arial" w:cs="Arial"/>
                <w:color w:val="000000"/>
                <w:sz w:val="16"/>
              </w:rPr>
              <w:t xml:space="preserve"> reflect the disparity at the time</w:t>
            </w:r>
            <w:r w:rsidR="00EC2A09">
              <w:rPr>
                <w:rFonts w:ascii="Arial" w:hAnsi="Arial" w:cs="Arial"/>
                <w:color w:val="000000"/>
                <w:sz w:val="16"/>
              </w:rPr>
              <w:t>:</w:t>
            </w:r>
            <w:r w:rsidR="00DD7690" w:rsidRPr="00F92D00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14:paraId="13FA7E27" w14:textId="77777777" w:rsidR="00AC5F09" w:rsidRPr="00F92D00" w:rsidRDefault="00AC5F09" w:rsidP="00DD7690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BC651DF" w14:textId="24656F91" w:rsidR="00AC5F09" w:rsidRPr="00F92D00" w:rsidRDefault="00EC2A09" w:rsidP="00DD769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en-CA"/>
              </w:rPr>
              <w:t xml:space="preserve">- </w:t>
            </w:r>
            <w:r w:rsidR="00C16350" w:rsidRPr="00F92D00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en-CA"/>
              </w:rPr>
              <w:t xml:space="preserve">Wisely chosen </w:t>
            </w:r>
            <w:r w:rsidR="00335C61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en-CA"/>
              </w:rPr>
              <w:t>role enables you to</w:t>
            </w:r>
            <w:r w:rsidR="00C16350" w:rsidRPr="00F92D00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en-CA"/>
              </w:rPr>
              <w:t xml:space="preserve"> show gap between powerful and powerless.</w:t>
            </w:r>
          </w:p>
          <w:p w14:paraId="523F9839" w14:textId="77777777" w:rsidR="00C16350" w:rsidRPr="00C16350" w:rsidRDefault="00C16350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</w:p>
        </w:tc>
        <w:tc>
          <w:tcPr>
            <w:tcW w:w="1867" w:type="dxa"/>
          </w:tcPr>
          <w:p w14:paraId="6CBFB618" w14:textId="092A62B5" w:rsidR="00DD7690" w:rsidRPr="00AC5F09" w:rsidRDefault="00335C61" w:rsidP="00335C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Argues with evidence</w:t>
            </w:r>
            <w:r w:rsidR="00DD7690" w:rsidRPr="00AC5F0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to generally reflect</w:t>
            </w:r>
            <w:r w:rsidR="00AC5F0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a gap in power at 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the  time</w:t>
            </w:r>
            <w:proofErr w:type="gramEnd"/>
            <w:r w:rsidR="00C16350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1868" w:type="dxa"/>
          </w:tcPr>
          <w:p w14:paraId="11B9AC6F" w14:textId="77777777" w:rsidR="00DD7690" w:rsidRPr="00AC5F09" w:rsidRDefault="00DD7690" w:rsidP="00DD7690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Makes resolutions that clearly reflect the concerns of specific groups to demonstrate the disparity at the time</w:t>
            </w:r>
          </w:p>
          <w:p w14:paraId="1B18DF97" w14:textId="624E4910" w:rsidR="00DD7690" w:rsidRPr="00AC5F09" w:rsidRDefault="00335C61" w:rsidP="00335C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Uses evidence to make</w:t>
            </w:r>
            <w:r w:rsid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mediocre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conclusions about the gap in power at the time.</w:t>
            </w:r>
          </w:p>
        </w:tc>
        <w:tc>
          <w:tcPr>
            <w:tcW w:w="1868" w:type="dxa"/>
          </w:tcPr>
          <w:p w14:paraId="24465F5A" w14:textId="77777777" w:rsidR="00544E74" w:rsidRPr="00AC5F09" w:rsidRDefault="00544E74" w:rsidP="00544E74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Makes resolutions that clearly reflect the concerns of specific groups to demonstrate the disparity at the time</w:t>
            </w:r>
          </w:p>
          <w:p w14:paraId="3AC4BBB7" w14:textId="3EEA6B29" w:rsidR="00AC5F09" w:rsidRPr="00F92D00" w:rsidRDefault="00335C61" w:rsidP="00544E74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>Uses little evidence to make weak arguments about the gap in power at the time.</w:t>
            </w:r>
          </w:p>
          <w:p w14:paraId="286221EA" w14:textId="77777777" w:rsidR="00AC5F09" w:rsidRPr="00F92D00" w:rsidRDefault="00AC5F09" w:rsidP="00544E74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</w:pPr>
          </w:p>
          <w:p w14:paraId="57BBDDF5" w14:textId="421DD711" w:rsidR="00DD7690" w:rsidRPr="00544E74" w:rsidRDefault="00EC2A09" w:rsidP="00335C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 xml:space="preserve">- </w:t>
            </w:r>
            <w:r w:rsidR="00335C61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>Role m</w:t>
            </w:r>
            <w:r w:rsidR="00AC5F09" w:rsidRPr="00F92D00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>ay seem randomly chosen or chosen for conven</w:t>
            </w:r>
            <w:r w:rsid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ience</w:t>
            </w:r>
            <w:r w:rsidR="00335C61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.</w:t>
            </w:r>
            <w:r w:rsidR="00544E74"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</w:p>
        </w:tc>
        <w:tc>
          <w:tcPr>
            <w:tcW w:w="907" w:type="dxa"/>
          </w:tcPr>
          <w:p w14:paraId="5D3ED293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44E74" w14:paraId="3546090B" w14:textId="77777777" w:rsidTr="00DD7690">
        <w:tc>
          <w:tcPr>
            <w:tcW w:w="1882" w:type="dxa"/>
          </w:tcPr>
          <w:p w14:paraId="6A7BF012" w14:textId="77777777" w:rsidR="00544E74" w:rsidRPr="00565B98" w:rsidRDefault="00544E74" w:rsidP="00544E74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Communication</w:t>
            </w:r>
          </w:p>
          <w:p w14:paraId="2FB5D927" w14:textId="77777777" w:rsidR="00544E74" w:rsidRPr="00DD7690" w:rsidRDefault="00544E74" w:rsidP="00544E74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b/>
                <w:bCs/>
                <w:color w:val="000000"/>
                <w:sz w:val="18"/>
              </w:rPr>
              <w:t>Communication</w:t>
            </w:r>
          </w:p>
          <w:p w14:paraId="6E58753F" w14:textId="77777777" w:rsidR="00544E74" w:rsidRDefault="00544E74" w:rsidP="00544E74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Persuasive use of language and relevant </w:t>
            </w:r>
            <w:r w:rsidR="00897271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HTC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terms</w:t>
            </w:r>
            <w:r w:rsidR="0073754A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(</w:t>
            </w:r>
            <w:r w:rsidR="0046790E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especially </w:t>
            </w:r>
            <w:r w:rsidR="0073754A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 w:rsidR="0073754A" w:rsidRPr="00C16350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CA"/>
              </w:rPr>
              <w:t>historical perspectives</w:t>
            </w:r>
            <w:r w:rsidR="0073754A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)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 w:rsidR="00713A51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throughout</w:t>
            </w:r>
            <w:r w:rsidR="0063252D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without employing presentism</w:t>
            </w:r>
          </w:p>
          <w:p w14:paraId="5296E80C" w14:textId="77777777" w:rsidR="00544E74" w:rsidRDefault="00544E74" w:rsidP="00544E74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</w:p>
          <w:p w14:paraId="0250FF70" w14:textId="77777777" w:rsidR="00544E74" w:rsidRDefault="00544E74" w:rsidP="00544E74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</w:p>
          <w:p w14:paraId="78640E73" w14:textId="4FEB956A" w:rsidR="00544E74" w:rsidRPr="00565B98" w:rsidRDefault="00EB5653" w:rsidP="00E017FE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  <w:t xml:space="preserve">Written </w:t>
            </w:r>
            <w:r w:rsidR="00D257E9"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  <w:t>and oral (see note below)</w:t>
            </w:r>
          </w:p>
        </w:tc>
        <w:tc>
          <w:tcPr>
            <w:tcW w:w="1867" w:type="dxa"/>
          </w:tcPr>
          <w:p w14:paraId="318B5CC6" w14:textId="77777777" w:rsidR="00544E74" w:rsidRPr="000509EC" w:rsidRDefault="00544E74" w:rsidP="00544E74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Language in the introduction and resolutions is highly persuasive, well-construct-</w:t>
            </w:r>
          </w:p>
          <w:p w14:paraId="4A72E03C" w14:textId="77777777" w:rsidR="00544E74" w:rsidRPr="000509EC" w:rsidRDefault="00544E74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0509EC">
              <w:rPr>
                <w:rFonts w:ascii="Arial" w:hAnsi="Arial" w:cs="Arial"/>
                <w:color w:val="000000"/>
                <w:sz w:val="16"/>
                <w:szCs w:val="16"/>
              </w:rPr>
              <w:t xml:space="preserve">Language </w:t>
            </w:r>
            <w:r w:rsidR="00E9268A" w:rsidRPr="000509EC">
              <w:rPr>
                <w:rFonts w:ascii="Arial" w:hAnsi="Arial" w:cs="Arial"/>
                <w:color w:val="000000"/>
                <w:sz w:val="16"/>
                <w:szCs w:val="16"/>
              </w:rPr>
              <w:t xml:space="preserve">is </w:t>
            </w:r>
            <w:r w:rsidR="00C16350" w:rsidRPr="000509EC">
              <w:rPr>
                <w:rFonts w:ascii="Arial" w:hAnsi="Arial" w:cs="Arial"/>
                <w:color w:val="000000"/>
                <w:sz w:val="16"/>
                <w:szCs w:val="16"/>
              </w:rPr>
              <w:t xml:space="preserve">highly </w:t>
            </w:r>
            <w:r w:rsidRPr="000509EC">
              <w:rPr>
                <w:rFonts w:ascii="Arial" w:hAnsi="Arial" w:cs="Arial"/>
                <w:color w:val="000000"/>
                <w:sz w:val="16"/>
                <w:szCs w:val="16"/>
              </w:rPr>
              <w:t>persuasive</w:t>
            </w:r>
            <w:r w:rsidR="00A40E9D" w:rsidRPr="000509EC">
              <w:rPr>
                <w:rFonts w:ascii="Arial" w:hAnsi="Arial" w:cs="Arial"/>
                <w:color w:val="000000"/>
                <w:sz w:val="16"/>
                <w:szCs w:val="16"/>
              </w:rPr>
              <w:t>, relevant to the role</w:t>
            </w:r>
            <w:r w:rsidRPr="000509EC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supported </w:t>
            </w:r>
            <w:r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with highly appropriate</w:t>
            </w:r>
            <w:r w:rsidR="007C4249"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and diverse</w:t>
            </w:r>
            <w:r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historical thinking terms</w:t>
            </w:r>
            <w:r w:rsidR="00C16350"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.</w:t>
            </w:r>
          </w:p>
          <w:p w14:paraId="34114280" w14:textId="77777777" w:rsidR="009C3B47" w:rsidRPr="000509EC" w:rsidRDefault="009C3B47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7117BBEA" w14:textId="77777777" w:rsidR="009C3B47" w:rsidRPr="000509EC" w:rsidRDefault="009C3B47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 presentism</w:t>
            </w:r>
            <w:r w:rsidR="00C44660"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(in-role statements chosen very carefully to reflect the past, not the present)</w:t>
            </w:r>
          </w:p>
          <w:p w14:paraId="6FAE783B" w14:textId="77777777" w:rsidR="000509EC" w:rsidRPr="000509EC" w:rsidRDefault="000509EC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3678B334" w14:textId="77777777" w:rsidR="000509EC" w:rsidRPr="000509EC" w:rsidRDefault="000509EC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15310723" w14:textId="76E4A968" w:rsidR="000509EC" w:rsidRPr="000509EC" w:rsidRDefault="008D2B7C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Oral contributions are sharp, responsive, creative, reflective</w:t>
            </w:r>
          </w:p>
        </w:tc>
        <w:tc>
          <w:tcPr>
            <w:tcW w:w="1867" w:type="dxa"/>
          </w:tcPr>
          <w:p w14:paraId="14EB8D01" w14:textId="33158E49" w:rsidR="00544E74" w:rsidRDefault="00544E74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 xml:space="preserve">Language is </w:t>
            </w:r>
            <w:r w:rsidR="0073754A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>ersuasive</w:t>
            </w:r>
            <w:r w:rsidR="00A40E9D">
              <w:rPr>
                <w:rFonts w:ascii="Arial" w:hAnsi="Arial" w:cs="Arial"/>
                <w:color w:val="000000"/>
                <w:sz w:val="16"/>
                <w:szCs w:val="16"/>
              </w:rPr>
              <w:t>, in-role where needed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supported with appropriate</w:t>
            </w:r>
            <w:r w:rsidR="00043F22">
              <w:rPr>
                <w:rFonts w:ascii="Arial" w:hAnsi="Arial" w:cs="Arial"/>
                <w:color w:val="000000"/>
                <w:sz w:val="16"/>
                <w:szCs w:val="16"/>
              </w:rPr>
              <w:t xml:space="preserve"> (expected)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 xml:space="preserve"> historical thinking terms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2B8D1730" w14:textId="77777777" w:rsidR="009C3B47" w:rsidRDefault="009C3B47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4401A7" w14:textId="77777777" w:rsidR="009C3B47" w:rsidRDefault="009C3B47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presentism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75003BB5" w14:textId="77777777" w:rsidR="008D2B7C" w:rsidRDefault="008D2B7C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FF7901" w14:textId="77777777" w:rsidR="008D2B7C" w:rsidRDefault="008D2B7C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D1E4B7" w14:textId="77777777" w:rsidR="008D2B7C" w:rsidRDefault="008D2B7C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403A04" w14:textId="77777777" w:rsidR="008D2B7C" w:rsidRDefault="008D2B7C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BF4C46" w14:textId="1CFE76E9" w:rsidR="008D2B7C" w:rsidRPr="00544E74" w:rsidRDefault="008D2B7C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 contributions are generally valuable yet not as deep as possible</w:t>
            </w:r>
          </w:p>
        </w:tc>
        <w:tc>
          <w:tcPr>
            <w:tcW w:w="1868" w:type="dxa"/>
          </w:tcPr>
          <w:p w14:paraId="6BDE1057" w14:textId="77777777" w:rsidR="00544E74" w:rsidRDefault="00544E74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 xml:space="preserve">Language is somewhat persuasive </w:t>
            </w:r>
            <w:r w:rsidR="00A22526">
              <w:rPr>
                <w:rFonts w:ascii="Arial" w:hAnsi="Arial" w:cs="Arial"/>
                <w:color w:val="000000"/>
                <w:sz w:val="16"/>
                <w:szCs w:val="16"/>
              </w:rPr>
              <w:t xml:space="preserve">and sometimes in role; 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>supported with some historical thinking terms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125BD8F" w14:textId="77777777" w:rsidR="009C3B47" w:rsidRDefault="009C3B47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2478BF" w14:textId="77777777" w:rsidR="009C3B47" w:rsidRDefault="009C3B47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Presentism suggested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73928C1" w14:textId="77777777" w:rsidR="008D2B7C" w:rsidRDefault="008D2B7C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DD4723" w14:textId="77777777" w:rsidR="008D2B7C" w:rsidRDefault="008D2B7C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FEC716" w14:textId="77777777" w:rsidR="008D2B7C" w:rsidRDefault="008D2B7C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284166" w14:textId="77777777" w:rsidR="008D2B7C" w:rsidRDefault="008D2B7C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61DEEB" w14:textId="77777777" w:rsidR="008D2B7C" w:rsidRDefault="008D2B7C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E5FCC6" w14:textId="36EA022C" w:rsidR="008D2B7C" w:rsidRPr="00544E74" w:rsidRDefault="008D2B7C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Oral contributions </w:t>
            </w:r>
            <w:r w:rsidR="00C2724D">
              <w:rPr>
                <w:rFonts w:ascii="Arial" w:hAnsi="Arial" w:cs="Arial"/>
                <w:color w:val="000000"/>
                <w:sz w:val="16"/>
                <w:szCs w:val="16"/>
              </w:rPr>
              <w:t>are somewhat valuable: able to respond in role</w:t>
            </w:r>
          </w:p>
        </w:tc>
        <w:tc>
          <w:tcPr>
            <w:tcW w:w="1868" w:type="dxa"/>
          </w:tcPr>
          <w:p w14:paraId="151F325E" w14:textId="77777777" w:rsidR="00544E74" w:rsidRDefault="00544E74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>Language is partially persuasive</w:t>
            </w:r>
            <w:r w:rsidR="00A22526">
              <w:rPr>
                <w:rFonts w:ascii="Arial" w:hAnsi="Arial" w:cs="Arial"/>
                <w:color w:val="000000"/>
                <w:sz w:val="16"/>
                <w:szCs w:val="16"/>
              </w:rPr>
              <w:t>, may be in role,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supported with few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 xml:space="preserve"> or irrelevant 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>historical thinking terms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8DBEBFB" w14:textId="77777777" w:rsidR="009C3B47" w:rsidRDefault="009C3B47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621BF0" w14:textId="77777777" w:rsidR="009C3B47" w:rsidRDefault="009C3B47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 have elements of presentism</w:t>
            </w:r>
            <w:r w:rsidR="00C44660">
              <w:rPr>
                <w:rFonts w:ascii="Arial" w:hAnsi="Arial" w:cs="Arial"/>
                <w:color w:val="000000"/>
                <w:sz w:val="16"/>
                <w:szCs w:val="16"/>
              </w:rPr>
              <w:t xml:space="preserve"> (in-role writing is more personal than historical)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0D6AABE" w14:textId="77777777" w:rsidR="00C2724D" w:rsidRDefault="00C2724D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F8DFFD" w14:textId="4CD42D96" w:rsidR="00C2724D" w:rsidRPr="00544E74" w:rsidRDefault="00C2724D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Most oral contributions refer to the written work</w:t>
            </w:r>
            <w:r w:rsidR="00680102">
              <w:rPr>
                <w:rFonts w:ascii="Arial" w:hAnsi="Arial" w:cs="Arial"/>
                <w:color w:val="000000"/>
                <w:sz w:val="16"/>
                <w:szCs w:val="16"/>
              </w:rPr>
              <w:t xml:space="preserve"> only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907" w:type="dxa"/>
          </w:tcPr>
          <w:p w14:paraId="01B5C4A8" w14:textId="77777777" w:rsidR="00544E74" w:rsidRDefault="00544E74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44E74" w14:paraId="2A8DBB6A" w14:textId="77777777" w:rsidTr="00C97FDB">
        <w:tc>
          <w:tcPr>
            <w:tcW w:w="1882" w:type="dxa"/>
          </w:tcPr>
          <w:p w14:paraId="5AD5C4B0" w14:textId="77777777" w:rsidR="00544E74" w:rsidRPr="00565B98" w:rsidRDefault="00544E74" w:rsidP="00544E74">
            <w:pPr>
              <w:spacing w:line="0" w:lineRule="auto"/>
              <w:ind w:left="-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</w:t>
            </w:r>
            <w:r w:rsidR="009C3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SCsores</w:t>
            </w:r>
            <w:proofErr w:type="spellEnd"/>
          </w:p>
        </w:tc>
        <w:tc>
          <w:tcPr>
            <w:tcW w:w="8377" w:type="dxa"/>
            <w:gridSpan w:val="5"/>
          </w:tcPr>
          <w:p w14:paraId="55E76EAD" w14:textId="77777777" w:rsidR="00544E74" w:rsidRDefault="009C3B47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4++ = 100, 4+ = 95, 4 = 88, 4- = 82, 3+ = 78, 3 = 75, 3- = 72, 2+ = 68, 2 = 65, 2- = 62, 1+ = 58, 1 = 55, 1- = 52, &lt; Level 1 does not meet the expectations of this assignment.</w:t>
            </w:r>
          </w:p>
        </w:tc>
      </w:tr>
    </w:tbl>
    <w:p w14:paraId="1A5B9FCF" w14:textId="77777777" w:rsidR="00565B98" w:rsidRDefault="00565B98" w:rsidP="00F92D0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548D7943" w14:textId="10FD6749" w:rsidR="00E017FE" w:rsidRPr="008D2B7C" w:rsidRDefault="00E017FE" w:rsidP="00F92D00">
      <w:pPr>
        <w:rPr>
          <w:rFonts w:ascii="Arial" w:eastAsia="Times New Roman" w:hAnsi="Arial" w:cs="Arial"/>
          <w:bCs/>
          <w:color w:val="000000"/>
          <w:sz w:val="16"/>
          <w:szCs w:val="24"/>
          <w:lang w:eastAsia="en-CA"/>
        </w:rPr>
      </w:pPr>
      <w:r w:rsidRPr="008D2B7C">
        <w:rPr>
          <w:rFonts w:ascii="Arial" w:eastAsia="Times New Roman" w:hAnsi="Arial" w:cs="Arial"/>
          <w:b/>
          <w:bCs/>
          <w:color w:val="000000"/>
          <w:sz w:val="16"/>
          <w:szCs w:val="24"/>
          <w:lang w:eastAsia="en-CA"/>
        </w:rPr>
        <w:t xml:space="preserve">Note: </w:t>
      </w:r>
      <w:r w:rsidRPr="008D2B7C">
        <w:rPr>
          <w:rFonts w:ascii="Arial" w:eastAsia="Times New Roman" w:hAnsi="Arial" w:cs="Arial"/>
          <w:bCs/>
          <w:color w:val="000000"/>
          <w:sz w:val="16"/>
          <w:szCs w:val="24"/>
          <w:lang w:eastAsia="en-CA"/>
        </w:rPr>
        <w:t>Oral contributions will be taken into consideration where possible</w:t>
      </w:r>
      <w:r w:rsidR="009769F2" w:rsidRPr="008D2B7C">
        <w:rPr>
          <w:rFonts w:ascii="Arial" w:eastAsia="Times New Roman" w:hAnsi="Arial" w:cs="Arial"/>
          <w:bCs/>
          <w:color w:val="000000"/>
          <w:sz w:val="16"/>
          <w:szCs w:val="24"/>
          <w:lang w:eastAsia="en-CA"/>
        </w:rPr>
        <w:t>, mostly under communication</w:t>
      </w:r>
      <w:r w:rsidRPr="008D2B7C">
        <w:rPr>
          <w:rFonts w:ascii="Arial" w:eastAsia="Times New Roman" w:hAnsi="Arial" w:cs="Arial"/>
          <w:bCs/>
          <w:color w:val="000000"/>
          <w:sz w:val="16"/>
          <w:szCs w:val="24"/>
          <w:lang w:eastAsia="en-CA"/>
        </w:rPr>
        <w:t xml:space="preserve">. However, the written work must be completed </w:t>
      </w:r>
      <w:r w:rsidR="008D2B7C" w:rsidRPr="008D2B7C">
        <w:rPr>
          <w:rFonts w:ascii="Arial" w:eastAsia="Times New Roman" w:hAnsi="Arial" w:cs="Arial"/>
          <w:bCs/>
          <w:color w:val="000000"/>
          <w:sz w:val="16"/>
          <w:szCs w:val="24"/>
          <w:u w:val="single"/>
          <w:lang w:eastAsia="en-CA"/>
        </w:rPr>
        <w:t>on the day of the gathering</w:t>
      </w:r>
      <w:r w:rsidR="008D2B7C" w:rsidRPr="008D2B7C">
        <w:rPr>
          <w:rFonts w:ascii="Arial" w:eastAsia="Times New Roman" w:hAnsi="Arial" w:cs="Arial"/>
          <w:bCs/>
          <w:color w:val="000000"/>
          <w:sz w:val="16"/>
          <w:szCs w:val="24"/>
          <w:lang w:eastAsia="en-CA"/>
        </w:rPr>
        <w:t xml:space="preserve"> </w:t>
      </w:r>
      <w:r w:rsidRPr="008D2B7C">
        <w:rPr>
          <w:rFonts w:ascii="Arial" w:eastAsia="Times New Roman" w:hAnsi="Arial" w:cs="Arial"/>
          <w:bCs/>
          <w:color w:val="000000"/>
          <w:sz w:val="16"/>
          <w:szCs w:val="24"/>
          <w:lang w:eastAsia="en-CA"/>
        </w:rPr>
        <w:t>for oral remarks to be considered.</w:t>
      </w:r>
    </w:p>
    <w:sectPr w:rsidR="00E017FE" w:rsidRPr="008D2B7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10AA3" w14:textId="77777777" w:rsidR="00331F5A" w:rsidRDefault="00331F5A" w:rsidP="00713A51">
      <w:pPr>
        <w:spacing w:after="0" w:line="240" w:lineRule="auto"/>
      </w:pPr>
      <w:r>
        <w:separator/>
      </w:r>
    </w:p>
  </w:endnote>
  <w:endnote w:type="continuationSeparator" w:id="0">
    <w:p w14:paraId="6112CBEF" w14:textId="77777777" w:rsidR="00331F5A" w:rsidRDefault="00331F5A" w:rsidP="0071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0E732" w14:textId="77777777" w:rsidR="00331F5A" w:rsidRDefault="00331F5A" w:rsidP="00713A51">
      <w:pPr>
        <w:spacing w:after="0" w:line="240" w:lineRule="auto"/>
      </w:pPr>
      <w:r>
        <w:separator/>
      </w:r>
    </w:p>
  </w:footnote>
  <w:footnote w:type="continuationSeparator" w:id="0">
    <w:p w14:paraId="3663ECB1" w14:textId="77777777" w:rsidR="00331F5A" w:rsidRDefault="00331F5A" w:rsidP="0071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14:paraId="747F6070" w14:textId="256BA352" w:rsidR="00713A51" w:rsidRDefault="00713A5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A12D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A12D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 w:rsidR="005C5FE6">
          <w:rPr>
            <w:b/>
            <w:bCs/>
            <w:sz w:val="24"/>
            <w:szCs w:val="24"/>
          </w:rPr>
          <w:t>,</w:t>
        </w:r>
        <w:r w:rsidR="0030274A">
          <w:rPr>
            <w:b/>
            <w:bCs/>
            <w:sz w:val="24"/>
            <w:szCs w:val="24"/>
          </w:rPr>
          <w:t xml:space="preserve"> </w:t>
        </w:r>
        <w:r w:rsidR="0030274A" w:rsidRPr="0030274A">
          <w:rPr>
            <w:b/>
            <w:bCs/>
            <w:sz w:val="16"/>
            <w:szCs w:val="24"/>
          </w:rPr>
          <w:t xml:space="preserve">Sem </w:t>
        </w:r>
        <w:r w:rsidR="00C76814">
          <w:rPr>
            <w:b/>
            <w:bCs/>
            <w:sz w:val="16"/>
            <w:szCs w:val="24"/>
          </w:rPr>
          <w:t>2</w:t>
        </w:r>
        <w:r w:rsidR="0030274A" w:rsidRPr="0030274A">
          <w:rPr>
            <w:b/>
            <w:bCs/>
            <w:sz w:val="16"/>
            <w:szCs w:val="24"/>
          </w:rPr>
          <w:t>, 201</w:t>
        </w:r>
        <w:r w:rsidR="002203D7">
          <w:rPr>
            <w:b/>
            <w:bCs/>
            <w:sz w:val="16"/>
            <w:szCs w:val="24"/>
          </w:rPr>
          <w:t>9</w:t>
        </w:r>
        <w:r w:rsidR="0030274A" w:rsidRPr="0030274A">
          <w:rPr>
            <w:b/>
            <w:bCs/>
            <w:sz w:val="16"/>
            <w:szCs w:val="24"/>
          </w:rPr>
          <w:t>-</w:t>
        </w:r>
        <w:r w:rsidR="002203D7">
          <w:rPr>
            <w:b/>
            <w:bCs/>
            <w:sz w:val="16"/>
            <w:szCs w:val="24"/>
          </w:rPr>
          <w:t>20</w:t>
        </w:r>
      </w:p>
    </w:sdtContent>
  </w:sdt>
  <w:p w14:paraId="55A3A84A" w14:textId="77777777" w:rsidR="00713A51" w:rsidRDefault="00713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5C2"/>
    <w:multiLevelType w:val="hybridMultilevel"/>
    <w:tmpl w:val="05281024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24543"/>
    <w:multiLevelType w:val="hybridMultilevel"/>
    <w:tmpl w:val="A8BA8B8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304F"/>
    <w:multiLevelType w:val="multilevel"/>
    <w:tmpl w:val="1C5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27837"/>
    <w:multiLevelType w:val="hybridMultilevel"/>
    <w:tmpl w:val="D25A763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0A46898"/>
    <w:multiLevelType w:val="hybridMultilevel"/>
    <w:tmpl w:val="B06807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E223F"/>
    <w:multiLevelType w:val="multilevel"/>
    <w:tmpl w:val="11880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F1630"/>
    <w:multiLevelType w:val="hybridMultilevel"/>
    <w:tmpl w:val="5CF81AD0"/>
    <w:lvl w:ilvl="0" w:tplc="53BCED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E3021"/>
    <w:multiLevelType w:val="hybridMultilevel"/>
    <w:tmpl w:val="4FA248E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B6878"/>
    <w:multiLevelType w:val="hybridMultilevel"/>
    <w:tmpl w:val="FD0093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A401A"/>
    <w:multiLevelType w:val="hybridMultilevel"/>
    <w:tmpl w:val="CF04879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EF28C8"/>
    <w:multiLevelType w:val="hybridMultilevel"/>
    <w:tmpl w:val="5E60E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5D42"/>
    <w:multiLevelType w:val="multilevel"/>
    <w:tmpl w:val="12F82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71C2E"/>
    <w:multiLevelType w:val="multilevel"/>
    <w:tmpl w:val="1C5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56882"/>
    <w:multiLevelType w:val="multilevel"/>
    <w:tmpl w:val="1FF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82368"/>
    <w:multiLevelType w:val="multilevel"/>
    <w:tmpl w:val="03985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62167"/>
    <w:multiLevelType w:val="multilevel"/>
    <w:tmpl w:val="12F82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312DC"/>
    <w:multiLevelType w:val="multilevel"/>
    <w:tmpl w:val="78F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053C5"/>
    <w:multiLevelType w:val="hybridMultilevel"/>
    <w:tmpl w:val="2EE6B71C"/>
    <w:lvl w:ilvl="0" w:tplc="575AA86E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C63"/>
    <w:multiLevelType w:val="multilevel"/>
    <w:tmpl w:val="9364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D1542"/>
    <w:multiLevelType w:val="hybridMultilevel"/>
    <w:tmpl w:val="89B2F69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17"/>
  </w:num>
  <w:num w:numId="9">
    <w:abstractNumId w:val="1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19"/>
  </w:num>
  <w:num w:numId="15">
    <w:abstractNumId w:val="9"/>
  </w:num>
  <w:num w:numId="16">
    <w:abstractNumId w:val="6"/>
  </w:num>
  <w:num w:numId="17">
    <w:abstractNumId w:val="2"/>
  </w:num>
  <w:num w:numId="18">
    <w:abstractNumId w:val="1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98"/>
    <w:rsid w:val="00043F22"/>
    <w:rsid w:val="0004692B"/>
    <w:rsid w:val="000509EC"/>
    <w:rsid w:val="00052221"/>
    <w:rsid w:val="000B752F"/>
    <w:rsid w:val="000C1B42"/>
    <w:rsid w:val="001030E7"/>
    <w:rsid w:val="0013208F"/>
    <w:rsid w:val="001554FA"/>
    <w:rsid w:val="001577EF"/>
    <w:rsid w:val="001B0D0A"/>
    <w:rsid w:val="001C7445"/>
    <w:rsid w:val="001D0C25"/>
    <w:rsid w:val="002203D7"/>
    <w:rsid w:val="002207F7"/>
    <w:rsid w:val="00262144"/>
    <w:rsid w:val="00274A04"/>
    <w:rsid w:val="002A12DA"/>
    <w:rsid w:val="002C4521"/>
    <w:rsid w:val="002C74D5"/>
    <w:rsid w:val="0030274A"/>
    <w:rsid w:val="003037AC"/>
    <w:rsid w:val="00331F5A"/>
    <w:rsid w:val="00335C61"/>
    <w:rsid w:val="003500D9"/>
    <w:rsid w:val="00380936"/>
    <w:rsid w:val="003A0BB3"/>
    <w:rsid w:val="003D2DC8"/>
    <w:rsid w:val="003E3EAA"/>
    <w:rsid w:val="004565CB"/>
    <w:rsid w:val="0046790E"/>
    <w:rsid w:val="00471D5D"/>
    <w:rsid w:val="004B2E20"/>
    <w:rsid w:val="004E6526"/>
    <w:rsid w:val="00511639"/>
    <w:rsid w:val="00544E74"/>
    <w:rsid w:val="00565B98"/>
    <w:rsid w:val="00580EF5"/>
    <w:rsid w:val="005B760E"/>
    <w:rsid w:val="005C5A2D"/>
    <w:rsid w:val="005C5FE6"/>
    <w:rsid w:val="005D271A"/>
    <w:rsid w:val="0063252D"/>
    <w:rsid w:val="00667414"/>
    <w:rsid w:val="00680102"/>
    <w:rsid w:val="0069209F"/>
    <w:rsid w:val="006C53D3"/>
    <w:rsid w:val="00713A51"/>
    <w:rsid w:val="0073754A"/>
    <w:rsid w:val="00753D3F"/>
    <w:rsid w:val="007823F0"/>
    <w:rsid w:val="007867B5"/>
    <w:rsid w:val="007C4249"/>
    <w:rsid w:val="007F2A50"/>
    <w:rsid w:val="00897271"/>
    <w:rsid w:val="008D2B7C"/>
    <w:rsid w:val="008F72E7"/>
    <w:rsid w:val="00933F5B"/>
    <w:rsid w:val="009342C1"/>
    <w:rsid w:val="009769F2"/>
    <w:rsid w:val="00987832"/>
    <w:rsid w:val="009B1A79"/>
    <w:rsid w:val="009C3B47"/>
    <w:rsid w:val="00A030FB"/>
    <w:rsid w:val="00A13782"/>
    <w:rsid w:val="00A22526"/>
    <w:rsid w:val="00A40E9D"/>
    <w:rsid w:val="00A7076A"/>
    <w:rsid w:val="00A8211C"/>
    <w:rsid w:val="00A84B1D"/>
    <w:rsid w:val="00A9517B"/>
    <w:rsid w:val="00AB0D28"/>
    <w:rsid w:val="00AC5F09"/>
    <w:rsid w:val="00AE3525"/>
    <w:rsid w:val="00B03E53"/>
    <w:rsid w:val="00B22848"/>
    <w:rsid w:val="00B638C9"/>
    <w:rsid w:val="00BC24EA"/>
    <w:rsid w:val="00BC505F"/>
    <w:rsid w:val="00C16350"/>
    <w:rsid w:val="00C2724D"/>
    <w:rsid w:val="00C36E45"/>
    <w:rsid w:val="00C44660"/>
    <w:rsid w:val="00C76814"/>
    <w:rsid w:val="00C77AA9"/>
    <w:rsid w:val="00CA54F9"/>
    <w:rsid w:val="00CB4F0A"/>
    <w:rsid w:val="00CC1EE4"/>
    <w:rsid w:val="00CF3011"/>
    <w:rsid w:val="00D07821"/>
    <w:rsid w:val="00D21D69"/>
    <w:rsid w:val="00D257E9"/>
    <w:rsid w:val="00D33040"/>
    <w:rsid w:val="00D37B75"/>
    <w:rsid w:val="00D72F28"/>
    <w:rsid w:val="00D76324"/>
    <w:rsid w:val="00D92185"/>
    <w:rsid w:val="00DA17DD"/>
    <w:rsid w:val="00DA696E"/>
    <w:rsid w:val="00DB19F2"/>
    <w:rsid w:val="00DD7690"/>
    <w:rsid w:val="00E017FE"/>
    <w:rsid w:val="00E01F5E"/>
    <w:rsid w:val="00E21AF0"/>
    <w:rsid w:val="00E32C4E"/>
    <w:rsid w:val="00E9268A"/>
    <w:rsid w:val="00E93481"/>
    <w:rsid w:val="00E95B72"/>
    <w:rsid w:val="00EB5653"/>
    <w:rsid w:val="00EC2A09"/>
    <w:rsid w:val="00EE5A79"/>
    <w:rsid w:val="00F0378C"/>
    <w:rsid w:val="00F308CB"/>
    <w:rsid w:val="00F47781"/>
    <w:rsid w:val="00F92D00"/>
    <w:rsid w:val="00FB1304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5B98"/>
    <w:pPr>
      <w:ind w:left="720"/>
      <w:contextualSpacing/>
    </w:pPr>
  </w:style>
  <w:style w:type="table" w:styleId="TableGrid">
    <w:name w:val="Table Grid"/>
    <w:basedOn w:val="TableNormal"/>
    <w:uiPriority w:val="39"/>
    <w:rsid w:val="00DD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51"/>
  </w:style>
  <w:style w:type="paragraph" w:styleId="Footer">
    <w:name w:val="footer"/>
    <w:basedOn w:val="Normal"/>
    <w:link w:val="FooterChar"/>
    <w:uiPriority w:val="99"/>
    <w:unhideWhenUsed/>
    <w:rsid w:val="00713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51"/>
  </w:style>
  <w:style w:type="paragraph" w:styleId="BalloonText">
    <w:name w:val="Balloon Text"/>
    <w:basedOn w:val="Normal"/>
    <w:link w:val="BalloonTextChar"/>
    <w:uiPriority w:val="99"/>
    <w:semiHidden/>
    <w:unhideWhenUsed/>
    <w:rsid w:val="004E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5B98"/>
    <w:pPr>
      <w:ind w:left="720"/>
      <w:contextualSpacing/>
    </w:pPr>
  </w:style>
  <w:style w:type="table" w:styleId="TableGrid">
    <w:name w:val="Table Grid"/>
    <w:basedOn w:val="TableNormal"/>
    <w:uiPriority w:val="39"/>
    <w:rsid w:val="00DD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51"/>
  </w:style>
  <w:style w:type="paragraph" w:styleId="Footer">
    <w:name w:val="footer"/>
    <w:basedOn w:val="Normal"/>
    <w:link w:val="FooterChar"/>
    <w:uiPriority w:val="99"/>
    <w:unhideWhenUsed/>
    <w:rsid w:val="00713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51"/>
  </w:style>
  <w:style w:type="paragraph" w:styleId="BalloonText">
    <w:name w:val="Balloon Text"/>
    <w:basedOn w:val="Normal"/>
    <w:link w:val="BalloonTextChar"/>
    <w:uiPriority w:val="99"/>
    <w:semiHidden/>
    <w:unhideWhenUsed/>
    <w:rsid w:val="004E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91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43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09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53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01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7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2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7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20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5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35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89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865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48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89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24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F57B-7731-4F8A-B6F8-774DBFFE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Gluskin, Risa</cp:lastModifiedBy>
  <cp:revision>32</cp:revision>
  <cp:lastPrinted>2020-01-23T17:56:00Z</cp:lastPrinted>
  <dcterms:created xsi:type="dcterms:W3CDTF">2020-01-23T16:46:00Z</dcterms:created>
  <dcterms:modified xsi:type="dcterms:W3CDTF">2020-01-23T17:59:00Z</dcterms:modified>
</cp:coreProperties>
</file>