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66F" w:rsidRDefault="007F366F" w:rsidP="007F366F">
      <w:pPr>
        <w:spacing w:after="0"/>
        <w:jc w:val="center"/>
        <w:rPr>
          <w:rFonts w:ascii="Verdana" w:hAnsi="Verdana"/>
          <w:b/>
          <w:color w:val="222222"/>
          <w:sz w:val="19"/>
          <w:szCs w:val="19"/>
          <w:shd w:val="clear" w:color="auto" w:fill="FFFFFF"/>
        </w:rPr>
      </w:pPr>
      <w:r>
        <w:rPr>
          <w:rFonts w:ascii="Verdana" w:hAnsi="Verdana"/>
          <w:b/>
          <w:color w:val="222222"/>
          <w:sz w:val="19"/>
          <w:szCs w:val="19"/>
          <w:shd w:val="clear" w:color="auto" w:fill="FFFFFF"/>
        </w:rPr>
        <w:t>CHY4U Unit 1, Activity 2</w:t>
      </w:r>
    </w:p>
    <w:p w:rsidR="007F366F" w:rsidRDefault="007F366F" w:rsidP="007F366F">
      <w:pPr>
        <w:spacing w:after="0"/>
        <w:jc w:val="center"/>
        <w:rPr>
          <w:rFonts w:ascii="Verdana" w:hAnsi="Verdana"/>
          <w:b/>
          <w:color w:val="222222"/>
          <w:sz w:val="19"/>
          <w:szCs w:val="19"/>
          <w:shd w:val="clear" w:color="auto" w:fill="FFFFFF"/>
        </w:rPr>
      </w:pPr>
      <w:r>
        <w:rPr>
          <w:rFonts w:ascii="Verdana" w:hAnsi="Verdana"/>
          <w:b/>
          <w:color w:val="222222"/>
          <w:sz w:val="19"/>
          <w:szCs w:val="19"/>
          <w:shd w:val="clear" w:color="auto" w:fill="FFFFFF"/>
        </w:rPr>
        <w:t>Context for Spanish Conquest of the Aztecs</w:t>
      </w:r>
    </w:p>
    <w:p w:rsidR="007F366F" w:rsidRDefault="007F366F" w:rsidP="007F366F">
      <w:pPr>
        <w:spacing w:after="0"/>
        <w:jc w:val="center"/>
        <w:rPr>
          <w:rFonts w:ascii="Verdana" w:hAnsi="Verdana"/>
          <w:b/>
          <w:color w:val="222222"/>
          <w:sz w:val="19"/>
          <w:szCs w:val="19"/>
          <w:shd w:val="clear" w:color="auto" w:fill="FFFFFF"/>
        </w:rPr>
      </w:pPr>
    </w:p>
    <w:p w:rsidR="00AB5860" w:rsidRPr="00BD238E" w:rsidRDefault="00AB5860">
      <w:pPr>
        <w:rPr>
          <w:rFonts w:ascii="Verdana" w:hAnsi="Verdana"/>
          <w:b/>
          <w:color w:val="222222"/>
          <w:sz w:val="19"/>
          <w:szCs w:val="19"/>
          <w:shd w:val="clear" w:color="auto" w:fill="FFFFFF"/>
        </w:rPr>
      </w:pPr>
      <w:r w:rsidRPr="00BD238E">
        <w:rPr>
          <w:rFonts w:ascii="Verdana" w:hAnsi="Verdana"/>
          <w:b/>
          <w:color w:val="222222"/>
          <w:sz w:val="19"/>
          <w:szCs w:val="19"/>
          <w:shd w:val="clear" w:color="auto" w:fill="FFFFFF"/>
        </w:rPr>
        <w:t xml:space="preserve">Spanish Treatment of the </w:t>
      </w:r>
      <w:r w:rsidR="007F366F">
        <w:rPr>
          <w:rFonts w:ascii="Verdana" w:hAnsi="Verdana"/>
          <w:b/>
          <w:color w:val="222222"/>
          <w:sz w:val="19"/>
          <w:szCs w:val="19"/>
          <w:shd w:val="clear" w:color="auto" w:fill="FFFFFF"/>
        </w:rPr>
        <w:t>Natives</w:t>
      </w:r>
    </w:p>
    <w:p w:rsidR="0000290A" w:rsidRDefault="00AB5860" w:rsidP="007F366F">
      <w:pPr>
        <w:spacing w:after="0"/>
        <w:rPr>
          <w:rFonts w:ascii="Verdana" w:hAnsi="Verdana"/>
          <w:color w:val="222222"/>
          <w:sz w:val="19"/>
          <w:szCs w:val="19"/>
          <w:shd w:val="clear" w:color="auto" w:fill="FFFFFF"/>
        </w:rPr>
      </w:pPr>
      <w:r>
        <w:rPr>
          <w:rFonts w:ascii="Verdana" w:hAnsi="Verdana"/>
          <w:color w:val="222222"/>
          <w:sz w:val="19"/>
          <w:szCs w:val="19"/>
          <w:shd w:val="clear" w:color="auto" w:fill="FFFFFF"/>
        </w:rPr>
        <w:t>From the moment Columbus made contact with the people of the Caribbean in 1492 the Spanish saw them as objects of conquest. This Eurocentric viewpoint was made quite blunt in the ship’s recorder’s account of Columbus’s first landfall</w:t>
      </w:r>
      <w:r w:rsidR="00CE53B0">
        <w:rPr>
          <w:rFonts w:ascii="Verdana" w:hAnsi="Verdana"/>
          <w:color w:val="222222"/>
          <w:sz w:val="19"/>
          <w:szCs w:val="19"/>
          <w:shd w:val="clear" w:color="auto" w:fill="FFFFFF"/>
        </w:rPr>
        <w:t>;</w:t>
      </w:r>
      <w:r>
        <w:rPr>
          <w:rFonts w:ascii="Verdana" w:hAnsi="Verdana"/>
          <w:color w:val="222222"/>
          <w:sz w:val="19"/>
          <w:szCs w:val="19"/>
          <w:shd w:val="clear" w:color="auto" w:fill="FFFFFF"/>
        </w:rPr>
        <w:t xml:space="preserve"> Columbus claimed the land for the king and queen of Spain, Ferdinand and Isabela, by brandishing a royal standard decorated with their initials, a green cross for Christianity, and the Spanish crown as he first set foot on the new land. Columbus took the natives to be a people free of a religion of their own. An attitude of possessiveness and </w:t>
      </w:r>
      <w:r w:rsidR="001C1359">
        <w:rPr>
          <w:rFonts w:ascii="Verdana" w:hAnsi="Verdana"/>
          <w:color w:val="222222"/>
          <w:sz w:val="19"/>
          <w:szCs w:val="19"/>
          <w:shd w:val="clear" w:color="auto" w:fill="FFFFFF"/>
        </w:rPr>
        <w:t xml:space="preserve">a perception of the natives as </w:t>
      </w:r>
      <w:r>
        <w:rPr>
          <w:rFonts w:ascii="Verdana" w:hAnsi="Verdana"/>
          <w:color w:val="222222"/>
          <w:sz w:val="19"/>
          <w:szCs w:val="19"/>
          <w:shd w:val="clear" w:color="auto" w:fill="FFFFFF"/>
        </w:rPr>
        <w:t>cultural</w:t>
      </w:r>
      <w:r w:rsidR="001C1359">
        <w:rPr>
          <w:rFonts w:ascii="Verdana" w:hAnsi="Verdana"/>
          <w:color w:val="222222"/>
          <w:sz w:val="19"/>
          <w:szCs w:val="19"/>
          <w:shd w:val="clear" w:color="auto" w:fill="FFFFFF"/>
        </w:rPr>
        <w:t>ly naked</w:t>
      </w:r>
      <w:r>
        <w:rPr>
          <w:rFonts w:ascii="Verdana" w:hAnsi="Verdana"/>
          <w:color w:val="222222"/>
          <w:sz w:val="19"/>
          <w:szCs w:val="19"/>
          <w:shd w:val="clear" w:color="auto" w:fill="FFFFFF"/>
        </w:rPr>
        <w:t xml:space="preserve"> from the very beginning </w:t>
      </w:r>
      <w:r w:rsidR="001C1359">
        <w:rPr>
          <w:rFonts w:ascii="Verdana" w:hAnsi="Verdana"/>
          <w:color w:val="222222"/>
          <w:sz w:val="19"/>
          <w:szCs w:val="19"/>
          <w:shd w:val="clear" w:color="auto" w:fill="FFFFFF"/>
        </w:rPr>
        <w:t>were</w:t>
      </w:r>
      <w:r>
        <w:rPr>
          <w:rFonts w:ascii="Verdana" w:hAnsi="Verdana"/>
          <w:color w:val="222222"/>
          <w:sz w:val="19"/>
          <w:szCs w:val="19"/>
          <w:shd w:val="clear" w:color="auto" w:fill="FFFFFF"/>
        </w:rPr>
        <w:t xml:space="preserve"> sign</w:t>
      </w:r>
      <w:r w:rsidR="001C1359">
        <w:rPr>
          <w:rFonts w:ascii="Verdana" w:hAnsi="Verdana"/>
          <w:color w:val="222222"/>
          <w:sz w:val="19"/>
          <w:szCs w:val="19"/>
          <w:shd w:val="clear" w:color="auto" w:fill="FFFFFF"/>
        </w:rPr>
        <w:t>s</w:t>
      </w:r>
      <w:r>
        <w:rPr>
          <w:rFonts w:ascii="Verdana" w:hAnsi="Verdana"/>
          <w:color w:val="222222"/>
          <w:sz w:val="19"/>
          <w:szCs w:val="19"/>
          <w:shd w:val="clear" w:color="auto" w:fill="FFFFFF"/>
        </w:rPr>
        <w:t xml:space="preserve"> of things to come. </w:t>
      </w:r>
    </w:p>
    <w:p w:rsidR="007F366F" w:rsidRDefault="007F366F" w:rsidP="007F366F">
      <w:pPr>
        <w:spacing w:after="0"/>
        <w:rPr>
          <w:rFonts w:ascii="Verdana" w:hAnsi="Verdana"/>
          <w:b/>
          <w:color w:val="222222"/>
          <w:sz w:val="19"/>
          <w:szCs w:val="19"/>
          <w:shd w:val="clear" w:color="auto" w:fill="FFFFFF"/>
        </w:rPr>
      </w:pPr>
    </w:p>
    <w:p w:rsidR="0000290A" w:rsidRPr="0000290A" w:rsidRDefault="0000290A" w:rsidP="00BD238E">
      <w:pPr>
        <w:rPr>
          <w:rFonts w:ascii="Verdana" w:hAnsi="Verdana"/>
          <w:b/>
          <w:color w:val="222222"/>
          <w:sz w:val="19"/>
          <w:szCs w:val="19"/>
          <w:shd w:val="clear" w:color="auto" w:fill="FFFFFF"/>
        </w:rPr>
      </w:pPr>
      <w:bookmarkStart w:id="0" w:name="_GoBack"/>
      <w:bookmarkEnd w:id="0"/>
      <w:r w:rsidRPr="0000290A">
        <w:rPr>
          <w:rFonts w:ascii="Verdana" w:hAnsi="Verdana"/>
          <w:b/>
          <w:color w:val="222222"/>
          <w:sz w:val="19"/>
          <w:szCs w:val="19"/>
          <w:shd w:val="clear" w:color="auto" w:fill="FFFFFF"/>
        </w:rPr>
        <w:t>Labour</w:t>
      </w:r>
      <w:r w:rsidR="00272444">
        <w:rPr>
          <w:rFonts w:ascii="Verdana" w:hAnsi="Verdana"/>
          <w:b/>
          <w:color w:val="222222"/>
          <w:sz w:val="19"/>
          <w:szCs w:val="19"/>
          <w:shd w:val="clear" w:color="auto" w:fill="FFFFFF"/>
        </w:rPr>
        <w:t xml:space="preserve"> and Gold</w:t>
      </w:r>
    </w:p>
    <w:p w:rsidR="00AB5860" w:rsidRDefault="00AB5860">
      <w:pPr>
        <w:rPr>
          <w:rFonts w:ascii="Verdana" w:hAnsi="Verdana"/>
          <w:color w:val="222222"/>
          <w:sz w:val="19"/>
          <w:szCs w:val="19"/>
          <w:shd w:val="clear" w:color="auto" w:fill="FFFFFF"/>
        </w:rPr>
      </w:pPr>
      <w:r>
        <w:rPr>
          <w:rFonts w:ascii="Verdana" w:hAnsi="Verdana"/>
          <w:color w:val="222222"/>
          <w:sz w:val="19"/>
          <w:szCs w:val="19"/>
          <w:shd w:val="clear" w:color="auto" w:fill="FFFFFF"/>
        </w:rPr>
        <w:t xml:space="preserve">In the years following, the native population declined drastically due to the harsh labour they </w:t>
      </w:r>
      <w:r w:rsidR="00CE53B0">
        <w:rPr>
          <w:rFonts w:ascii="Verdana" w:hAnsi="Verdana"/>
          <w:color w:val="222222"/>
          <w:sz w:val="19"/>
          <w:szCs w:val="19"/>
          <w:shd w:val="clear" w:color="auto" w:fill="FFFFFF"/>
        </w:rPr>
        <w:t>were forced to perform</w:t>
      </w:r>
      <w:r>
        <w:rPr>
          <w:rFonts w:ascii="Verdana" w:hAnsi="Verdana"/>
          <w:color w:val="222222"/>
          <w:sz w:val="19"/>
          <w:szCs w:val="19"/>
          <w:shd w:val="clear" w:color="auto" w:fill="FFFFFF"/>
        </w:rPr>
        <w:t xml:space="preserve"> in the </w:t>
      </w:r>
      <w:r w:rsidR="007F366F">
        <w:rPr>
          <w:rFonts w:ascii="Verdana" w:hAnsi="Verdana"/>
          <w:color w:val="222222"/>
          <w:sz w:val="19"/>
          <w:szCs w:val="19"/>
          <w:shd w:val="clear" w:color="auto" w:fill="FFFFFF"/>
        </w:rPr>
        <w:t xml:space="preserve">gold </w:t>
      </w:r>
      <w:r>
        <w:rPr>
          <w:rFonts w:ascii="Verdana" w:hAnsi="Verdana"/>
          <w:color w:val="222222"/>
          <w:sz w:val="19"/>
          <w:szCs w:val="19"/>
          <w:shd w:val="clear" w:color="auto" w:fill="FFFFFF"/>
        </w:rPr>
        <w:t xml:space="preserve">mines. As Governor of Hispaniola, Columbus wanted the colony to become rich through trade; he had Spanish officials working under him recruit natives for gold mining. Those who opposed enslavement, such as the </w:t>
      </w:r>
      <w:proofErr w:type="spellStart"/>
      <w:r>
        <w:rPr>
          <w:rFonts w:ascii="Verdana" w:hAnsi="Verdana"/>
          <w:color w:val="222222"/>
          <w:sz w:val="19"/>
          <w:szCs w:val="19"/>
          <w:shd w:val="clear" w:color="auto" w:fill="FFFFFF"/>
        </w:rPr>
        <w:t>Guacanagari</w:t>
      </w:r>
      <w:proofErr w:type="spellEnd"/>
      <w:r>
        <w:rPr>
          <w:rFonts w:ascii="Verdana" w:hAnsi="Verdana"/>
          <w:color w:val="222222"/>
          <w:sz w:val="19"/>
          <w:szCs w:val="19"/>
          <w:shd w:val="clear" w:color="auto" w:fill="FFFFFF"/>
        </w:rPr>
        <w:t xml:space="preserve">, were murdered. Columbus was sure to make an example of them in order to maintain an orderly and reliable supply of gold. </w:t>
      </w:r>
      <w:r w:rsidR="00BD238E">
        <w:rPr>
          <w:rFonts w:ascii="Verdana" w:hAnsi="Verdana"/>
          <w:color w:val="222222"/>
          <w:sz w:val="19"/>
          <w:szCs w:val="19"/>
          <w:shd w:val="clear" w:color="auto" w:fill="FFFFFF"/>
        </w:rPr>
        <w:t>He was so bad at administering the colony that eventually his own sponsoring government had Colu</w:t>
      </w:r>
      <w:r w:rsidR="001C1359">
        <w:rPr>
          <w:rFonts w:ascii="Verdana" w:hAnsi="Verdana"/>
          <w:color w:val="222222"/>
          <w:sz w:val="19"/>
          <w:szCs w:val="19"/>
          <w:shd w:val="clear" w:color="auto" w:fill="FFFFFF"/>
        </w:rPr>
        <w:t>mbus recalled to Spain in 1500</w:t>
      </w:r>
      <w:r w:rsidR="00BD238E">
        <w:rPr>
          <w:rFonts w:ascii="Verdana" w:hAnsi="Verdana"/>
          <w:color w:val="222222"/>
          <w:sz w:val="19"/>
          <w:szCs w:val="19"/>
          <w:shd w:val="clear" w:color="auto" w:fill="FFFFFF"/>
        </w:rPr>
        <w:t>.</w:t>
      </w:r>
      <w:r w:rsidR="00272444">
        <w:rPr>
          <w:rFonts w:ascii="Verdana" w:hAnsi="Verdana"/>
          <w:color w:val="222222"/>
          <w:sz w:val="19"/>
          <w:szCs w:val="19"/>
          <w:shd w:val="clear" w:color="auto" w:fill="FFFFFF"/>
        </w:rPr>
        <w:t xml:space="preserve"> </w:t>
      </w:r>
      <w:r>
        <w:rPr>
          <w:rFonts w:ascii="Verdana" w:hAnsi="Verdana"/>
          <w:color w:val="222222"/>
          <w:sz w:val="19"/>
          <w:szCs w:val="19"/>
          <w:shd w:val="clear" w:color="auto" w:fill="FFFFFF"/>
        </w:rPr>
        <w:t>Time went on and similar practices continued.</w:t>
      </w:r>
      <w:r>
        <w:rPr>
          <w:rStyle w:val="apple-converted-space"/>
          <w:rFonts w:ascii="Verdana" w:hAnsi="Verdana"/>
          <w:color w:val="222222"/>
          <w:sz w:val="19"/>
          <w:szCs w:val="19"/>
          <w:shd w:val="clear" w:color="auto" w:fill="FFFFFF"/>
        </w:rPr>
        <w:t> </w:t>
      </w:r>
    </w:p>
    <w:p w:rsidR="00BD238E" w:rsidRPr="00272444" w:rsidRDefault="00272444">
      <w:pPr>
        <w:rPr>
          <w:rFonts w:ascii="Verdana" w:hAnsi="Verdana"/>
          <w:b/>
          <w:color w:val="222222"/>
          <w:sz w:val="19"/>
          <w:szCs w:val="19"/>
          <w:shd w:val="clear" w:color="auto" w:fill="FFFFFF"/>
        </w:rPr>
      </w:pPr>
      <w:r w:rsidRPr="00272444">
        <w:rPr>
          <w:rFonts w:ascii="Verdana" w:hAnsi="Verdana"/>
          <w:b/>
          <w:color w:val="222222"/>
          <w:sz w:val="19"/>
          <w:szCs w:val="19"/>
          <w:shd w:val="clear" w:color="auto" w:fill="FFFFFF"/>
        </w:rPr>
        <w:t>Encomienda</w:t>
      </w:r>
    </w:p>
    <w:p w:rsidR="00274A04" w:rsidRDefault="00AB5860">
      <w:pPr>
        <w:rPr>
          <w:rStyle w:val="apple-converted-space"/>
          <w:rFonts w:ascii="Verdana" w:hAnsi="Verdana"/>
          <w:color w:val="222222"/>
          <w:sz w:val="19"/>
          <w:szCs w:val="19"/>
          <w:shd w:val="clear" w:color="auto" w:fill="FFFFFF"/>
        </w:rPr>
      </w:pPr>
      <w:r>
        <w:rPr>
          <w:rFonts w:ascii="Verdana" w:hAnsi="Verdana"/>
          <w:color w:val="222222"/>
          <w:sz w:val="19"/>
          <w:szCs w:val="19"/>
          <w:shd w:val="clear" w:color="auto" w:fill="FFFFFF"/>
        </w:rPr>
        <w:t>Spanish friar</w:t>
      </w:r>
      <w:r w:rsidR="00CE53B0">
        <w:rPr>
          <w:rFonts w:ascii="Verdana" w:hAnsi="Verdana"/>
          <w:color w:val="222222"/>
          <w:sz w:val="19"/>
          <w:szCs w:val="19"/>
          <w:shd w:val="clear" w:color="auto" w:fill="FFFFFF"/>
        </w:rPr>
        <w:t xml:space="preserve"> (missionary)</w:t>
      </w:r>
      <w:r>
        <w:rPr>
          <w:rFonts w:ascii="Verdana" w:hAnsi="Verdana"/>
          <w:color w:val="222222"/>
          <w:sz w:val="19"/>
          <w:szCs w:val="19"/>
          <w:shd w:val="clear" w:color="auto" w:fill="FFFFFF"/>
        </w:rPr>
        <w:t xml:space="preserve"> Bartolome de Las Casas witnessed many episodes of horrifying treatment, as he indicated in his aptly titled 1542 book,</w:t>
      </w:r>
      <w:r>
        <w:rPr>
          <w:rStyle w:val="apple-converted-space"/>
          <w:rFonts w:ascii="Verdana" w:hAnsi="Verdana"/>
          <w:color w:val="222222"/>
          <w:sz w:val="19"/>
          <w:szCs w:val="19"/>
          <w:shd w:val="clear" w:color="auto" w:fill="FFFFFF"/>
        </w:rPr>
        <w:t> </w:t>
      </w:r>
      <w:r>
        <w:rPr>
          <w:rStyle w:val="Emphasis"/>
          <w:rFonts w:ascii="Verdana" w:hAnsi="Verdana"/>
          <w:color w:val="222222"/>
          <w:sz w:val="19"/>
          <w:szCs w:val="19"/>
          <w:shd w:val="clear" w:color="auto" w:fill="FFFFFF"/>
        </w:rPr>
        <w:t>Very Brief Account of the Destruction of the Indies</w:t>
      </w:r>
      <w:r>
        <w:rPr>
          <w:rFonts w:ascii="Verdana" w:hAnsi="Verdana"/>
          <w:color w:val="222222"/>
          <w:sz w:val="19"/>
          <w:szCs w:val="19"/>
          <w:shd w:val="clear" w:color="auto" w:fill="FFFFFF"/>
        </w:rPr>
        <w:t>, about the abuses forced upon the native peoples of Hispaniola:  </w:t>
      </w:r>
      <w:r w:rsidRPr="007F366F">
        <w:rPr>
          <w:rFonts w:ascii="Verdana" w:hAnsi="Verdana"/>
          <w:i/>
          <w:color w:val="222222"/>
          <w:sz w:val="19"/>
          <w:szCs w:val="19"/>
          <w:shd w:val="clear" w:color="auto" w:fill="FFFFFF"/>
        </w:rPr>
        <w:t>“Among these gentle sheep … the Spaniards entered … like wolves, tigers, and lions which had been starving for many days, and since forty years they have done nothing else; nor do they otherwise at the present day, than outrage, slay, afflict, torment, and destroy them… To such extremes has this gone that, whereas there were more than 3 million souls, whom we saw in Hispaniola, there are today, not 200 of the native population left….”</w:t>
      </w:r>
      <w:r>
        <w:rPr>
          <w:rStyle w:val="apple-converted-space"/>
          <w:rFonts w:ascii="Verdana" w:hAnsi="Verdana"/>
          <w:color w:val="222222"/>
          <w:sz w:val="19"/>
          <w:szCs w:val="19"/>
          <w:shd w:val="clear" w:color="auto" w:fill="FFFFFF"/>
        </w:rPr>
        <w:t> </w:t>
      </w:r>
      <w:r w:rsidR="00272444">
        <w:rPr>
          <w:rStyle w:val="apple-converted-space"/>
          <w:rFonts w:ascii="Verdana" w:hAnsi="Verdana"/>
          <w:color w:val="222222"/>
          <w:sz w:val="19"/>
          <w:szCs w:val="19"/>
          <w:shd w:val="clear" w:color="auto" w:fill="FFFFFF"/>
        </w:rPr>
        <w:t xml:space="preserve">Las Casas would have known this first </w:t>
      </w:r>
      <w:r w:rsidR="00272444" w:rsidRPr="00CE53B0">
        <w:rPr>
          <w:rStyle w:val="apple-converted-space"/>
          <w:rFonts w:ascii="Verdana" w:hAnsi="Verdana"/>
          <w:color w:val="222222"/>
          <w:sz w:val="19"/>
          <w:szCs w:val="19"/>
          <w:shd w:val="clear" w:color="auto" w:fill="FFFFFF"/>
        </w:rPr>
        <w:t>hand as a</w:t>
      </w:r>
      <w:r w:rsidR="007F366F">
        <w:rPr>
          <w:rStyle w:val="apple-converted-space"/>
          <w:rFonts w:ascii="Verdana" w:hAnsi="Verdana"/>
          <w:color w:val="222222"/>
          <w:sz w:val="19"/>
          <w:szCs w:val="19"/>
          <w:shd w:val="clear" w:color="auto" w:fill="FFFFFF"/>
        </w:rPr>
        <w:t xml:space="preserve"> holder of an</w:t>
      </w:r>
      <w:r w:rsidR="00272444" w:rsidRPr="00CE53B0">
        <w:rPr>
          <w:rStyle w:val="apple-converted-space"/>
          <w:rFonts w:ascii="Verdana" w:hAnsi="Verdana"/>
          <w:color w:val="222222"/>
          <w:sz w:val="19"/>
          <w:szCs w:val="19"/>
          <w:shd w:val="clear" w:color="auto" w:fill="FFFFFF"/>
        </w:rPr>
        <w:t xml:space="preserve"> encom</w:t>
      </w:r>
      <w:r w:rsidR="007F366F">
        <w:rPr>
          <w:rStyle w:val="apple-converted-space"/>
          <w:rFonts w:ascii="Verdana" w:hAnsi="Verdana"/>
          <w:color w:val="222222"/>
          <w:sz w:val="19"/>
          <w:szCs w:val="19"/>
          <w:shd w:val="clear" w:color="auto" w:fill="FFFFFF"/>
        </w:rPr>
        <w:t>ien</w:t>
      </w:r>
      <w:r w:rsidR="00272444" w:rsidRPr="00CE53B0">
        <w:rPr>
          <w:rStyle w:val="apple-converted-space"/>
          <w:rFonts w:ascii="Verdana" w:hAnsi="Verdana"/>
          <w:color w:val="222222"/>
          <w:sz w:val="19"/>
          <w:szCs w:val="19"/>
          <w:shd w:val="clear" w:color="auto" w:fill="FFFFFF"/>
        </w:rPr>
        <w:t>d</w:t>
      </w:r>
      <w:r w:rsidR="007F366F">
        <w:rPr>
          <w:rStyle w:val="apple-converted-space"/>
          <w:rFonts w:ascii="Verdana" w:hAnsi="Verdana"/>
          <w:color w:val="222222"/>
          <w:sz w:val="19"/>
          <w:szCs w:val="19"/>
          <w:shd w:val="clear" w:color="auto" w:fill="FFFFFF"/>
        </w:rPr>
        <w:t>a</w:t>
      </w:r>
      <w:r w:rsidR="00CE53B0" w:rsidRPr="00CE53B0">
        <w:rPr>
          <w:rStyle w:val="apple-converted-space"/>
          <w:rFonts w:ascii="Verdana" w:hAnsi="Verdana"/>
          <w:color w:val="222222"/>
          <w:sz w:val="19"/>
          <w:szCs w:val="19"/>
          <w:shd w:val="clear" w:color="auto" w:fill="FFFFFF"/>
        </w:rPr>
        <w:t xml:space="preserve"> himself</w:t>
      </w:r>
      <w:r w:rsidR="00272444" w:rsidRPr="00CE53B0">
        <w:rPr>
          <w:rStyle w:val="apple-converted-space"/>
          <w:rFonts w:ascii="Verdana" w:hAnsi="Verdana"/>
          <w:color w:val="222222"/>
          <w:sz w:val="19"/>
          <w:szCs w:val="19"/>
          <w:shd w:val="clear" w:color="auto" w:fill="FFFFFF"/>
        </w:rPr>
        <w:t>.</w:t>
      </w:r>
      <w:r w:rsidR="00272444">
        <w:rPr>
          <w:rStyle w:val="apple-converted-space"/>
          <w:rFonts w:ascii="Verdana" w:hAnsi="Verdana"/>
          <w:color w:val="222222"/>
          <w:sz w:val="19"/>
          <w:szCs w:val="19"/>
          <w:shd w:val="clear" w:color="auto" w:fill="FFFFFF"/>
        </w:rPr>
        <w:t xml:space="preserve"> </w:t>
      </w:r>
    </w:p>
    <w:p w:rsidR="0000290A" w:rsidRPr="0000290A" w:rsidRDefault="0000290A">
      <w:pPr>
        <w:rPr>
          <w:rStyle w:val="apple-converted-space"/>
          <w:rFonts w:ascii="Verdana" w:hAnsi="Verdana"/>
          <w:b/>
          <w:color w:val="222222"/>
          <w:sz w:val="19"/>
          <w:szCs w:val="19"/>
          <w:shd w:val="clear" w:color="auto" w:fill="FFFFFF"/>
        </w:rPr>
      </w:pPr>
      <w:r>
        <w:rPr>
          <w:rStyle w:val="apple-converted-space"/>
          <w:rFonts w:ascii="Verdana" w:hAnsi="Verdana"/>
          <w:b/>
          <w:color w:val="222222"/>
          <w:sz w:val="19"/>
          <w:szCs w:val="19"/>
          <w:shd w:val="clear" w:color="auto" w:fill="FFFFFF"/>
        </w:rPr>
        <w:t>Religion</w:t>
      </w:r>
      <w:r w:rsidR="0062504C">
        <w:rPr>
          <w:rStyle w:val="apple-converted-space"/>
          <w:rFonts w:ascii="Verdana" w:hAnsi="Verdana"/>
          <w:b/>
          <w:color w:val="222222"/>
          <w:sz w:val="19"/>
          <w:szCs w:val="19"/>
          <w:shd w:val="clear" w:color="auto" w:fill="FFFFFF"/>
        </w:rPr>
        <w:t xml:space="preserve"> in Mexico</w:t>
      </w:r>
    </w:p>
    <w:p w:rsidR="007F366F" w:rsidRDefault="007F366F" w:rsidP="007F366F">
      <w:pPr>
        <w:spacing w:after="0"/>
        <w:rPr>
          <w:rStyle w:val="apple-converted-space"/>
          <w:rFonts w:ascii="Verdana" w:hAnsi="Verdana"/>
          <w:color w:val="222222"/>
          <w:sz w:val="19"/>
          <w:szCs w:val="19"/>
          <w:shd w:val="clear" w:color="auto" w:fill="FFFFFF"/>
        </w:rPr>
      </w:pPr>
      <w:r>
        <w:rPr>
          <w:rStyle w:val="apple-converted-space"/>
          <w:rFonts w:ascii="Verdana" w:hAnsi="Verdana"/>
          <w:color w:val="222222"/>
          <w:sz w:val="19"/>
          <w:szCs w:val="19"/>
          <w:shd w:val="clear" w:color="auto" w:fill="FFFFFF"/>
        </w:rPr>
        <w:t xml:space="preserve">The Spanish arrived in Mexico in 1519 looking for gold. The Aztec Empire dominated parts of Mexico, though it was a relatively recent phenomenon. The history of Mexico goes back through many empires and peoples, including the </w:t>
      </w:r>
      <w:proofErr w:type="spellStart"/>
      <w:r>
        <w:rPr>
          <w:rStyle w:val="apple-converted-space"/>
          <w:rFonts w:ascii="Verdana" w:hAnsi="Verdana"/>
          <w:color w:val="222222"/>
          <w:sz w:val="19"/>
          <w:szCs w:val="19"/>
          <w:shd w:val="clear" w:color="auto" w:fill="FFFFFF"/>
        </w:rPr>
        <w:t>Toltecs</w:t>
      </w:r>
      <w:proofErr w:type="spellEnd"/>
      <w:r>
        <w:rPr>
          <w:rStyle w:val="apple-converted-space"/>
          <w:rFonts w:ascii="Verdana" w:hAnsi="Verdana"/>
          <w:color w:val="222222"/>
          <w:sz w:val="19"/>
          <w:szCs w:val="19"/>
          <w:shd w:val="clear" w:color="auto" w:fill="FFFFFF"/>
        </w:rPr>
        <w:t xml:space="preserve">, </w:t>
      </w:r>
      <w:proofErr w:type="spellStart"/>
      <w:r>
        <w:rPr>
          <w:rStyle w:val="apple-converted-space"/>
          <w:rFonts w:ascii="Verdana" w:hAnsi="Verdana"/>
          <w:color w:val="222222"/>
          <w:sz w:val="19"/>
          <w:szCs w:val="19"/>
          <w:shd w:val="clear" w:color="auto" w:fill="FFFFFF"/>
        </w:rPr>
        <w:t>Mixtecs</w:t>
      </w:r>
      <w:proofErr w:type="spellEnd"/>
      <w:r>
        <w:rPr>
          <w:rStyle w:val="apple-converted-space"/>
          <w:rFonts w:ascii="Verdana" w:hAnsi="Verdana"/>
          <w:color w:val="222222"/>
          <w:sz w:val="19"/>
          <w:szCs w:val="19"/>
          <w:shd w:val="clear" w:color="auto" w:fill="FFFFFF"/>
        </w:rPr>
        <w:t xml:space="preserve">, Maya, and finally the Aztecs who rose to prominence in the 1420s. </w:t>
      </w:r>
      <w:r w:rsidRPr="00CE53B0">
        <w:rPr>
          <w:rStyle w:val="apple-converted-space"/>
          <w:rFonts w:ascii="Verdana" w:hAnsi="Verdana"/>
          <w:color w:val="222222"/>
          <w:sz w:val="19"/>
          <w:szCs w:val="19"/>
          <w:shd w:val="clear" w:color="auto" w:fill="FFFFFF"/>
        </w:rPr>
        <w:t>Their large capital city, Tenochtitlan, was a complex and organized place.</w:t>
      </w:r>
      <w:r>
        <w:rPr>
          <w:rStyle w:val="apple-converted-space"/>
          <w:rFonts w:ascii="Verdana" w:hAnsi="Verdana"/>
          <w:color w:val="222222"/>
          <w:sz w:val="19"/>
          <w:szCs w:val="19"/>
          <w:shd w:val="clear" w:color="auto" w:fill="FFFFFF"/>
        </w:rPr>
        <w:t xml:space="preserve"> </w:t>
      </w:r>
    </w:p>
    <w:p w:rsidR="007F366F" w:rsidRDefault="007F366F" w:rsidP="0062504C">
      <w:pPr>
        <w:spacing w:after="0"/>
        <w:rPr>
          <w:rFonts w:ascii="Verdana" w:hAnsi="Verdana"/>
          <w:color w:val="222222"/>
          <w:sz w:val="19"/>
          <w:szCs w:val="19"/>
          <w:shd w:val="clear" w:color="auto" w:fill="FFFFFF"/>
        </w:rPr>
      </w:pPr>
    </w:p>
    <w:p w:rsidR="00BD238E" w:rsidRDefault="00BD238E">
      <w:pPr>
        <w:rPr>
          <w:rFonts w:ascii="Verdana" w:hAnsi="Verdana"/>
          <w:color w:val="222222"/>
          <w:sz w:val="19"/>
          <w:szCs w:val="19"/>
          <w:shd w:val="clear" w:color="auto" w:fill="FFFFFF"/>
        </w:rPr>
      </w:pPr>
      <w:r>
        <w:rPr>
          <w:rFonts w:ascii="Verdana" w:hAnsi="Verdana"/>
          <w:color w:val="222222"/>
          <w:sz w:val="19"/>
          <w:szCs w:val="19"/>
          <w:shd w:val="clear" w:color="auto" w:fill="FFFFFF"/>
        </w:rPr>
        <w:t xml:space="preserve">Franciscan missionaries first came to Mexico in 1523 at the request of Cortes, who himself had asked Charles V of Spain for manpower to help speed up the conversion </w:t>
      </w:r>
      <w:r w:rsidR="001C1359">
        <w:rPr>
          <w:rFonts w:ascii="Verdana" w:hAnsi="Verdana"/>
          <w:color w:val="222222"/>
          <w:sz w:val="19"/>
          <w:szCs w:val="19"/>
          <w:shd w:val="clear" w:color="auto" w:fill="FFFFFF"/>
        </w:rPr>
        <w:t>process</w:t>
      </w:r>
      <w:r>
        <w:rPr>
          <w:rFonts w:ascii="Verdana" w:hAnsi="Verdana"/>
          <w:color w:val="222222"/>
          <w:sz w:val="19"/>
          <w:szCs w:val="19"/>
          <w:shd w:val="clear" w:color="auto" w:fill="FFFFFF"/>
        </w:rPr>
        <w:t xml:space="preserve">.  Spanish government and church officials then directed that some 12 000 churches and missions be built by </w:t>
      </w:r>
      <w:r w:rsidR="0062504C">
        <w:rPr>
          <w:rFonts w:ascii="Verdana" w:hAnsi="Verdana"/>
          <w:color w:val="222222"/>
          <w:sz w:val="19"/>
          <w:szCs w:val="19"/>
          <w:shd w:val="clear" w:color="auto" w:fill="FFFFFF"/>
        </w:rPr>
        <w:t>n</w:t>
      </w:r>
      <w:r>
        <w:rPr>
          <w:rFonts w:ascii="Verdana" w:hAnsi="Verdana"/>
          <w:color w:val="222222"/>
          <w:sz w:val="19"/>
          <w:szCs w:val="19"/>
          <w:shd w:val="clear" w:color="auto" w:fill="FFFFFF"/>
        </w:rPr>
        <w:t xml:space="preserve">ative labour, many atop </w:t>
      </w:r>
      <w:r w:rsidR="00603460">
        <w:rPr>
          <w:rFonts w:ascii="Verdana" w:hAnsi="Verdana"/>
          <w:color w:val="222222"/>
          <w:sz w:val="19"/>
          <w:szCs w:val="19"/>
          <w:shd w:val="clear" w:color="auto" w:fill="FFFFFF"/>
        </w:rPr>
        <w:t xml:space="preserve">local </w:t>
      </w:r>
      <w:r w:rsidR="001C1359">
        <w:rPr>
          <w:rFonts w:ascii="Verdana" w:hAnsi="Verdana"/>
          <w:color w:val="222222"/>
          <w:sz w:val="19"/>
          <w:szCs w:val="19"/>
          <w:shd w:val="clear" w:color="auto" w:fill="FFFFFF"/>
        </w:rPr>
        <w:t>religious buildings</w:t>
      </w:r>
      <w:r>
        <w:rPr>
          <w:rFonts w:ascii="Verdana" w:hAnsi="Verdana"/>
          <w:color w:val="222222"/>
          <w:sz w:val="19"/>
          <w:szCs w:val="19"/>
          <w:shd w:val="clear" w:color="auto" w:fill="FFFFFF"/>
        </w:rPr>
        <w:t>.</w:t>
      </w:r>
    </w:p>
    <w:sectPr w:rsidR="00BD23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860"/>
    <w:rsid w:val="0000290A"/>
    <w:rsid w:val="001C1359"/>
    <w:rsid w:val="00272444"/>
    <w:rsid w:val="00274A04"/>
    <w:rsid w:val="005D271A"/>
    <w:rsid w:val="00603460"/>
    <w:rsid w:val="0062504C"/>
    <w:rsid w:val="006C4B71"/>
    <w:rsid w:val="007F366F"/>
    <w:rsid w:val="00AB5860"/>
    <w:rsid w:val="00BD238E"/>
    <w:rsid w:val="00C36E45"/>
    <w:rsid w:val="00C77AA9"/>
    <w:rsid w:val="00CE53B0"/>
    <w:rsid w:val="00D12F08"/>
    <w:rsid w:val="00D37B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FAA4"/>
  <w15:chartTrackingRefBased/>
  <w15:docId w15:val="{9A39E9BB-65A0-4EEE-BF9B-7DA331B8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B5860"/>
  </w:style>
  <w:style w:type="character" w:styleId="Emphasis">
    <w:name w:val="Emphasis"/>
    <w:basedOn w:val="DefaultParagraphFont"/>
    <w:uiPriority w:val="20"/>
    <w:qFormat/>
    <w:rsid w:val="00AB5860"/>
    <w:rPr>
      <w:i/>
      <w:iCs/>
    </w:rPr>
  </w:style>
  <w:style w:type="character" w:styleId="Hyperlink">
    <w:name w:val="Hyperlink"/>
    <w:basedOn w:val="DefaultParagraphFont"/>
    <w:uiPriority w:val="99"/>
    <w:unhideWhenUsed/>
    <w:rsid w:val="0000290A"/>
    <w:rPr>
      <w:color w:val="0563C1" w:themeColor="hyperlink"/>
      <w:u w:val="single"/>
    </w:rPr>
  </w:style>
  <w:style w:type="character" w:styleId="FollowedHyperlink">
    <w:name w:val="FollowedHyperlink"/>
    <w:basedOn w:val="DefaultParagraphFont"/>
    <w:uiPriority w:val="99"/>
    <w:semiHidden/>
    <w:unhideWhenUsed/>
    <w:rsid w:val="000029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Risa Gluskin</dc:creator>
  <cp:keywords/>
  <dc:description/>
  <cp:lastModifiedBy>Risa Gluskin</cp:lastModifiedBy>
  <cp:revision>12</cp:revision>
  <dcterms:created xsi:type="dcterms:W3CDTF">2016-12-10T01:06:00Z</dcterms:created>
  <dcterms:modified xsi:type="dcterms:W3CDTF">2017-01-17T02:57:00Z</dcterms:modified>
</cp:coreProperties>
</file>