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C680" w14:textId="50EB80C8" w:rsidR="00274A04" w:rsidRPr="00B504F5" w:rsidRDefault="00CC1AC2" w:rsidP="00B504F5">
      <w:pPr>
        <w:jc w:val="center"/>
        <w:rPr>
          <w:b/>
          <w:bCs/>
        </w:rPr>
      </w:pPr>
      <w:r w:rsidRPr="00B504F5">
        <w:rPr>
          <w:b/>
          <w:bCs/>
        </w:rPr>
        <w:t>CHY4U The Stateless Kurds – Notes</w:t>
      </w:r>
    </w:p>
    <w:p w14:paraId="02D124DF" w14:textId="04849FB4" w:rsidR="00CC1AC2" w:rsidRPr="00B504F5" w:rsidRDefault="00CC1AC2">
      <w:pPr>
        <w:rPr>
          <w:b/>
          <w:bCs/>
        </w:rPr>
      </w:pPr>
      <w:r w:rsidRPr="00445A53">
        <w:rPr>
          <w:b/>
          <w:bCs/>
          <w:highlight w:val="green"/>
        </w:rPr>
        <w:t>Source 1</w:t>
      </w:r>
      <w:r w:rsidR="00B504F5" w:rsidRPr="00445A53">
        <w:rPr>
          <w:b/>
          <w:bCs/>
          <w:highlight w:val="green"/>
        </w:rPr>
        <w:t xml:space="preserve"> – news article</w:t>
      </w:r>
      <w:r w:rsidR="00445A53" w:rsidRPr="00445A53">
        <w:rPr>
          <w:b/>
          <w:bCs/>
          <w:highlight w:val="green"/>
        </w:rPr>
        <w:t xml:space="preserve"> (current event)</w:t>
      </w:r>
    </w:p>
    <w:p w14:paraId="5FB0DA48" w14:textId="261DF358" w:rsidR="00B504F5" w:rsidRPr="00B504F5" w:rsidRDefault="00B504F5" w:rsidP="0031339E">
      <w:pPr>
        <w:shd w:val="clear" w:color="auto" w:fill="FFFFFF"/>
        <w:spacing w:after="0" w:line="240" w:lineRule="auto"/>
        <w:textAlignment w:val="baseline"/>
        <w:outlineLvl w:val="0"/>
        <w:rPr>
          <w:rFonts w:ascii="Arial" w:eastAsia="Times New Roman" w:hAnsi="Arial" w:cs="Arial"/>
          <w:i/>
          <w:iCs/>
          <w:color w:val="121212"/>
          <w:kern w:val="36"/>
          <w:sz w:val="24"/>
          <w:szCs w:val="24"/>
          <w:lang w:eastAsia="en-CA"/>
        </w:rPr>
      </w:pPr>
      <w:r w:rsidRPr="00B504F5">
        <w:rPr>
          <w:rFonts w:ascii="Arial" w:hAnsi="Arial" w:cs="Arial"/>
          <w:sz w:val="24"/>
          <w:szCs w:val="24"/>
        </w:rPr>
        <w:t xml:space="preserve">Kingsley, </w:t>
      </w:r>
      <w:hyperlink r:id="rId5" w:history="1">
        <w:r w:rsidRPr="00B504F5">
          <w:rPr>
            <w:rStyle w:val="css-1baulvz"/>
            <w:rFonts w:ascii="Arial" w:hAnsi="Arial" w:cs="Arial"/>
            <w:color w:val="333333"/>
            <w:spacing w:val="5"/>
            <w:sz w:val="24"/>
            <w:szCs w:val="24"/>
            <w:bdr w:val="none" w:sz="0" w:space="0" w:color="auto" w:frame="1"/>
            <w:shd w:val="clear" w:color="auto" w:fill="FFFFFF"/>
          </w:rPr>
          <w:t xml:space="preserve">Patrick </w:t>
        </w:r>
      </w:hyperlink>
      <w:r w:rsidR="0031339E">
        <w:rPr>
          <w:rFonts w:ascii="Arial" w:hAnsi="Arial" w:cs="Arial"/>
          <w:sz w:val="24"/>
          <w:szCs w:val="24"/>
        </w:rPr>
        <w:t>.</w:t>
      </w:r>
      <w:r>
        <w:rPr>
          <w:rFonts w:ascii="Arial" w:hAnsi="Arial" w:cs="Arial"/>
          <w:sz w:val="24"/>
          <w:szCs w:val="24"/>
        </w:rPr>
        <w:t xml:space="preserve"> “</w:t>
      </w:r>
      <w:r w:rsidRPr="00B504F5">
        <w:rPr>
          <w:rFonts w:ascii="Arial" w:eastAsia="Times New Roman" w:hAnsi="Arial" w:cs="Arial"/>
          <w:i/>
          <w:iCs/>
          <w:color w:val="121212"/>
          <w:kern w:val="36"/>
          <w:sz w:val="24"/>
          <w:szCs w:val="24"/>
          <w:bdr w:val="none" w:sz="0" w:space="0" w:color="auto" w:frame="1"/>
          <w:lang w:eastAsia="en-CA"/>
        </w:rPr>
        <w:t>Who Are the Kurds, and Why Is Turkey Attacking Them in Syria?</w:t>
      </w:r>
      <w:r>
        <w:rPr>
          <w:rFonts w:ascii="Arial" w:eastAsia="Times New Roman" w:hAnsi="Arial" w:cs="Arial"/>
          <w:i/>
          <w:iCs/>
          <w:color w:val="121212"/>
          <w:kern w:val="36"/>
          <w:sz w:val="24"/>
          <w:szCs w:val="24"/>
          <w:bdr w:val="none" w:sz="0" w:space="0" w:color="auto" w:frame="1"/>
          <w:lang w:eastAsia="en-CA"/>
        </w:rPr>
        <w:t>”</w:t>
      </w:r>
    </w:p>
    <w:p w14:paraId="6B9AB295" w14:textId="77F5A8A1" w:rsidR="00CC1AC2" w:rsidRPr="00B504F5" w:rsidRDefault="00B504F5" w:rsidP="0031339E">
      <w:pPr>
        <w:spacing w:after="0" w:line="240" w:lineRule="auto"/>
        <w:rPr>
          <w:rFonts w:ascii="Arial" w:hAnsi="Arial" w:cs="Arial"/>
          <w:sz w:val="24"/>
          <w:szCs w:val="24"/>
        </w:rPr>
      </w:pPr>
      <w:r w:rsidRPr="00B504F5">
        <w:rPr>
          <w:rFonts w:ascii="Arial" w:hAnsi="Arial" w:cs="Arial"/>
          <w:i/>
          <w:iCs/>
          <w:sz w:val="24"/>
          <w:szCs w:val="24"/>
        </w:rPr>
        <w:t>New York Times</w:t>
      </w:r>
      <w:r w:rsidR="0031339E">
        <w:rPr>
          <w:rFonts w:ascii="Arial" w:hAnsi="Arial" w:cs="Arial"/>
          <w:sz w:val="24"/>
          <w:szCs w:val="24"/>
        </w:rPr>
        <w:t>.</w:t>
      </w:r>
      <w:r w:rsidRPr="00B504F5">
        <w:rPr>
          <w:rFonts w:ascii="Arial" w:hAnsi="Arial" w:cs="Arial"/>
          <w:sz w:val="24"/>
          <w:szCs w:val="24"/>
        </w:rPr>
        <w:t xml:space="preserve"> </w:t>
      </w:r>
      <w:r w:rsidRPr="00B504F5">
        <w:rPr>
          <w:rFonts w:ascii="Arial" w:hAnsi="Arial" w:cs="Arial"/>
          <w:color w:val="333333"/>
          <w:sz w:val="24"/>
          <w:szCs w:val="24"/>
          <w:shd w:val="clear" w:color="auto" w:fill="FFFFFF"/>
        </w:rPr>
        <w:t>Oct. 14, 2019</w:t>
      </w:r>
      <w:r w:rsidRPr="00B504F5">
        <w:rPr>
          <w:rFonts w:ascii="Arial" w:hAnsi="Arial" w:cs="Arial"/>
          <w:sz w:val="24"/>
          <w:szCs w:val="24"/>
        </w:rPr>
        <w:t xml:space="preserve"> </w:t>
      </w:r>
      <w:hyperlink r:id="rId6" w:history="1">
        <w:r w:rsidRPr="00B504F5">
          <w:rPr>
            <w:rStyle w:val="Hyperlink"/>
            <w:rFonts w:ascii="Arial" w:hAnsi="Arial" w:cs="Arial"/>
            <w:sz w:val="24"/>
            <w:szCs w:val="24"/>
          </w:rPr>
          <w:t>https://www.nytimes.com/2019/10/14/world/middleeast/the-kurds-facts-history.html</w:t>
        </w:r>
      </w:hyperlink>
      <w:r w:rsidR="0031339E">
        <w:rPr>
          <w:rFonts w:ascii="Arial" w:hAnsi="Arial" w:cs="Arial"/>
          <w:sz w:val="24"/>
          <w:szCs w:val="24"/>
        </w:rPr>
        <w:t>.</w:t>
      </w:r>
    </w:p>
    <w:p w14:paraId="74E0A6DB" w14:textId="14CD7B82" w:rsidR="00CC1AC2" w:rsidRDefault="00CC1AC2"/>
    <w:p w14:paraId="2A07F588" w14:textId="2E7E960C" w:rsidR="00B504F5" w:rsidRPr="00B504F5" w:rsidRDefault="00B504F5">
      <w:pPr>
        <w:rPr>
          <w:b/>
          <w:bCs/>
        </w:rPr>
      </w:pPr>
      <w:r w:rsidRPr="00B504F5">
        <w:rPr>
          <w:b/>
          <w:bCs/>
        </w:rPr>
        <w:t xml:space="preserve">Prompting </w:t>
      </w:r>
      <w:r>
        <w:rPr>
          <w:b/>
          <w:bCs/>
        </w:rPr>
        <w:t>Current E</w:t>
      </w:r>
      <w:r w:rsidRPr="00B504F5">
        <w:rPr>
          <w:b/>
          <w:bCs/>
        </w:rPr>
        <w:t>vent</w:t>
      </w:r>
    </w:p>
    <w:p w14:paraId="5646B76A" w14:textId="34A2B005" w:rsidR="00B504F5" w:rsidRDefault="00B504F5" w:rsidP="00B65469">
      <w:pPr>
        <w:pStyle w:val="ListParagraph"/>
        <w:numPr>
          <w:ilvl w:val="0"/>
          <w:numId w:val="1"/>
        </w:numPr>
      </w:pPr>
      <w:r>
        <w:t>Turkish troops invaded northern Syria where most of Syria’s 5-10 million Kurds live</w:t>
      </w:r>
    </w:p>
    <w:p w14:paraId="60477C17" w14:textId="31707B1D" w:rsidR="00B504F5" w:rsidRDefault="00B504F5"/>
    <w:p w14:paraId="432FCB92" w14:textId="66E6D619" w:rsidR="00B504F5" w:rsidRPr="00B504F5" w:rsidRDefault="00B504F5">
      <w:pPr>
        <w:rPr>
          <w:b/>
          <w:bCs/>
        </w:rPr>
      </w:pPr>
      <w:r w:rsidRPr="00B504F5">
        <w:rPr>
          <w:b/>
          <w:bCs/>
        </w:rPr>
        <w:t>Syrian Civil War</w:t>
      </w:r>
    </w:p>
    <w:p w14:paraId="5BA62725" w14:textId="611CA9BF" w:rsidR="00B504F5" w:rsidRDefault="00B504F5" w:rsidP="00B65469">
      <w:pPr>
        <w:pStyle w:val="ListParagraph"/>
        <w:numPr>
          <w:ilvl w:val="0"/>
          <w:numId w:val="1"/>
        </w:numPr>
      </w:pPr>
      <w:r>
        <w:t>Back in 2011-12 protests began against Syria’s president Assad</w:t>
      </w:r>
    </w:p>
    <w:p w14:paraId="23A8ED83" w14:textId="5B29FDCD" w:rsidR="00B504F5" w:rsidRDefault="00B504F5" w:rsidP="00E31731">
      <w:pPr>
        <w:pStyle w:val="ListParagraph"/>
        <w:numPr>
          <w:ilvl w:val="1"/>
          <w:numId w:val="1"/>
        </w:numPr>
      </w:pPr>
      <w:r>
        <w:t>Military factions arose</w:t>
      </w:r>
    </w:p>
    <w:p w14:paraId="3AA69F20" w14:textId="68C118BE" w:rsidR="00B504F5" w:rsidRDefault="00B504F5" w:rsidP="00E31731">
      <w:pPr>
        <w:pStyle w:val="ListParagraph"/>
        <w:numPr>
          <w:ilvl w:val="1"/>
          <w:numId w:val="1"/>
        </w:numPr>
      </w:pPr>
      <w:r>
        <w:t>Kurds joined in through their YPP or People’s Protection Units</w:t>
      </w:r>
    </w:p>
    <w:p w14:paraId="52DF253D" w14:textId="6791E57A" w:rsidR="00B504F5" w:rsidRDefault="00B504F5" w:rsidP="00B65469">
      <w:pPr>
        <w:pStyle w:val="ListParagraph"/>
        <w:numPr>
          <w:ilvl w:val="0"/>
          <w:numId w:val="1"/>
        </w:numPr>
      </w:pPr>
      <w:r>
        <w:t>The US joined an international group in 2014 and soon allied with effective Kurdish militias</w:t>
      </w:r>
    </w:p>
    <w:p w14:paraId="631D55A1" w14:textId="776AF94C" w:rsidR="00B504F5" w:rsidRDefault="00B504F5"/>
    <w:p w14:paraId="5DEAC375" w14:textId="2C237322" w:rsidR="00B504F5" w:rsidRPr="00B504F5" w:rsidRDefault="00B504F5">
      <w:pPr>
        <w:rPr>
          <w:b/>
          <w:bCs/>
        </w:rPr>
      </w:pPr>
      <w:r w:rsidRPr="00B504F5">
        <w:rPr>
          <w:b/>
          <w:bCs/>
        </w:rPr>
        <w:t>Kurdish Success Against ISIS</w:t>
      </w:r>
      <w:r>
        <w:rPr>
          <w:b/>
          <w:bCs/>
        </w:rPr>
        <w:t xml:space="preserve"> Annoys Turkey</w:t>
      </w:r>
    </w:p>
    <w:p w14:paraId="53F07ABB" w14:textId="6704A75B" w:rsidR="00B504F5" w:rsidRDefault="00B504F5" w:rsidP="00B65469">
      <w:pPr>
        <w:pStyle w:val="ListParagraph"/>
        <w:numPr>
          <w:ilvl w:val="0"/>
          <w:numId w:val="2"/>
        </w:numPr>
      </w:pPr>
      <w:r>
        <w:t>Kurdish militias were successful in winning a lot of territory from ISIS in northern Syria</w:t>
      </w:r>
    </w:p>
    <w:p w14:paraId="38953D41" w14:textId="309B4CC9" w:rsidR="00B504F5" w:rsidRDefault="00B504F5" w:rsidP="00E31731">
      <w:pPr>
        <w:pStyle w:val="ListParagraph"/>
        <w:numPr>
          <w:ilvl w:val="1"/>
          <w:numId w:val="2"/>
        </w:numPr>
      </w:pPr>
      <w:r>
        <w:t>These lands border on Turkey which has been fighting what it labels as Kurdish terrorists for a very long time and fears a Kurdish state on its border</w:t>
      </w:r>
    </w:p>
    <w:p w14:paraId="50DD8FC3" w14:textId="5F7CC9CE" w:rsidR="00B504F5" w:rsidRDefault="00B504F5" w:rsidP="00B65469">
      <w:pPr>
        <w:pStyle w:val="ListParagraph"/>
        <w:numPr>
          <w:ilvl w:val="0"/>
          <w:numId w:val="2"/>
        </w:numPr>
      </w:pPr>
      <w:r>
        <w:t>The US was aligned with both Turkey and the Kurds at this point</w:t>
      </w:r>
      <w:r w:rsidR="00206869">
        <w:t xml:space="preserve"> – a problem</w:t>
      </w:r>
    </w:p>
    <w:p w14:paraId="146F2E14" w14:textId="36308A54" w:rsidR="00B504F5" w:rsidRDefault="00B504F5" w:rsidP="00E31731">
      <w:pPr>
        <w:pStyle w:val="ListParagraph"/>
        <w:numPr>
          <w:ilvl w:val="1"/>
          <w:numId w:val="2"/>
        </w:numPr>
      </w:pPr>
      <w:r>
        <w:t>So the US tried to get the Kurds to separate themselves from the Turkish issue and got them to change their name in 2016 to Syrian Democratic Forces and to be less exclusively Kurdish</w:t>
      </w:r>
      <w:r w:rsidR="00206869">
        <w:t xml:space="preserve"> and to withdraw from some positions right on the border with Turkey</w:t>
      </w:r>
    </w:p>
    <w:p w14:paraId="7F378AB5" w14:textId="10D14BED" w:rsidR="00206869" w:rsidRDefault="00206869"/>
    <w:p w14:paraId="485A747A" w14:textId="7975020B" w:rsidR="00206869" w:rsidRPr="00206869" w:rsidRDefault="00206869">
      <w:pPr>
        <w:rPr>
          <w:b/>
          <w:bCs/>
        </w:rPr>
      </w:pPr>
      <w:r w:rsidRPr="00206869">
        <w:rPr>
          <w:b/>
          <w:bCs/>
        </w:rPr>
        <w:t xml:space="preserve">US </w:t>
      </w:r>
      <w:r w:rsidR="0031339E">
        <w:rPr>
          <w:b/>
          <w:bCs/>
        </w:rPr>
        <w:t>Withdrawal</w:t>
      </w:r>
    </w:p>
    <w:p w14:paraId="40DCFE15" w14:textId="590F8B5E" w:rsidR="00206869" w:rsidRDefault="00206869" w:rsidP="00B65469">
      <w:pPr>
        <w:pStyle w:val="ListParagraph"/>
        <w:numPr>
          <w:ilvl w:val="0"/>
          <w:numId w:val="3"/>
        </w:numPr>
      </w:pPr>
      <w:r>
        <w:t>Oct. 6, 2019 Trump on phone call to Turkish leader Erdogan said he’d pull US troops out of northern border area</w:t>
      </w:r>
    </w:p>
    <w:p w14:paraId="44628A90" w14:textId="1AD34406" w:rsidR="00206869" w:rsidRDefault="00206869" w:rsidP="00B65469">
      <w:pPr>
        <w:pStyle w:val="ListParagraph"/>
        <w:numPr>
          <w:ilvl w:val="0"/>
          <w:numId w:val="3"/>
        </w:numPr>
      </w:pPr>
      <w:r>
        <w:t>Oct. 9 Turkish troops and some Syrian allies invaded</w:t>
      </w:r>
    </w:p>
    <w:p w14:paraId="35E5675B" w14:textId="433B1587" w:rsidR="00206869" w:rsidRDefault="00206869" w:rsidP="00B65469">
      <w:pPr>
        <w:pStyle w:val="ListParagraph"/>
        <w:numPr>
          <w:ilvl w:val="0"/>
          <w:numId w:val="3"/>
        </w:numPr>
      </w:pPr>
      <w:r>
        <w:t>Trump reacted by saying there would be economic sanctions on Turkey</w:t>
      </w:r>
    </w:p>
    <w:p w14:paraId="4CB5C458" w14:textId="466B73D4" w:rsidR="00206869" w:rsidRDefault="00206869"/>
    <w:p w14:paraId="2347536D" w14:textId="4D651715" w:rsidR="00A03963" w:rsidRPr="00A03963" w:rsidRDefault="00A03963">
      <w:pPr>
        <w:rPr>
          <w:b/>
          <w:bCs/>
        </w:rPr>
      </w:pPr>
      <w:r w:rsidRPr="00A03963">
        <w:rPr>
          <w:b/>
          <w:bCs/>
        </w:rPr>
        <w:t>Results of the US Withdrawal</w:t>
      </w:r>
    </w:p>
    <w:p w14:paraId="3A334C88" w14:textId="7C8FD3CB" w:rsidR="00A03963" w:rsidRDefault="00A03963" w:rsidP="00B65469">
      <w:pPr>
        <w:pStyle w:val="ListParagraph"/>
        <w:numPr>
          <w:ilvl w:val="0"/>
          <w:numId w:val="4"/>
        </w:numPr>
      </w:pPr>
      <w:r>
        <w:t xml:space="preserve">Turkey and its Syrian allies took 75 </w:t>
      </w:r>
      <w:proofErr w:type="spellStart"/>
      <w:r>
        <w:t>sq</w:t>
      </w:r>
      <w:proofErr w:type="spellEnd"/>
      <w:r>
        <w:t xml:space="preserve"> miles in a few days</w:t>
      </w:r>
    </w:p>
    <w:p w14:paraId="34BD1E43" w14:textId="7F11F47F" w:rsidR="00A03963" w:rsidRDefault="00A03963" w:rsidP="00B65469">
      <w:pPr>
        <w:pStyle w:val="ListParagraph"/>
        <w:numPr>
          <w:ilvl w:val="0"/>
          <w:numId w:val="4"/>
        </w:numPr>
      </w:pPr>
      <w:r>
        <w:t xml:space="preserve">This could benefit ISIS since their ‘guards’ are gone </w:t>
      </w:r>
      <w:proofErr w:type="gramStart"/>
      <w:r>
        <w:t>and also</w:t>
      </w:r>
      <w:proofErr w:type="gramEnd"/>
      <w:r>
        <w:t xml:space="preserve"> the Syrian gov’t</w:t>
      </w:r>
    </w:p>
    <w:p w14:paraId="6EDDB75A" w14:textId="6C6F14F1" w:rsidR="00A03963" w:rsidRDefault="00A03963" w:rsidP="00B65469">
      <w:pPr>
        <w:pStyle w:val="ListParagraph"/>
        <w:numPr>
          <w:ilvl w:val="0"/>
          <w:numId w:val="4"/>
        </w:numPr>
      </w:pPr>
      <w:r>
        <w:lastRenderedPageBreak/>
        <w:t xml:space="preserve">Assad’s main allies, Russia and Iran, will also benefit, </w:t>
      </w:r>
      <w:proofErr w:type="spellStart"/>
      <w:r>
        <w:t>esp</w:t>
      </w:r>
      <w:proofErr w:type="spellEnd"/>
      <w:r>
        <w:t xml:space="preserve"> as Russia seeks to become the main interlocuter between Turkey and Syria</w:t>
      </w:r>
    </w:p>
    <w:p w14:paraId="7C8340A2" w14:textId="77777777" w:rsidR="00A03963" w:rsidRDefault="00A03963"/>
    <w:p w14:paraId="49ED0127" w14:textId="731FBDA5" w:rsidR="00206869" w:rsidRPr="00445A53" w:rsidRDefault="00445A53">
      <w:pPr>
        <w:rPr>
          <w:b/>
          <w:bCs/>
        </w:rPr>
      </w:pPr>
      <w:r w:rsidRPr="00445A53">
        <w:rPr>
          <w:b/>
          <w:bCs/>
          <w:highlight w:val="green"/>
        </w:rPr>
        <w:t>Source 2 – news article (current event and some historical background)</w:t>
      </w:r>
    </w:p>
    <w:p w14:paraId="1E896F1B" w14:textId="30184CBB" w:rsidR="00445A53" w:rsidRDefault="00445A53">
      <w:r>
        <w:t xml:space="preserve">BBC News, “Who are the Kurds?” BBC News Middle East. Oct 15, 2019. </w:t>
      </w:r>
      <w:hyperlink r:id="rId7" w:history="1">
        <w:r>
          <w:rPr>
            <w:rStyle w:val="Hyperlink"/>
          </w:rPr>
          <w:t>https://www.bbc.com/news/world-middle-east-29702440</w:t>
        </w:r>
      </w:hyperlink>
    </w:p>
    <w:p w14:paraId="54123E9E" w14:textId="77777777" w:rsidR="00B504F5" w:rsidRDefault="00B504F5"/>
    <w:p w14:paraId="37DA6391" w14:textId="4EC0AA43" w:rsidR="00B504F5" w:rsidRPr="00445A53" w:rsidRDefault="00445A53">
      <w:pPr>
        <w:rPr>
          <w:b/>
          <w:bCs/>
        </w:rPr>
      </w:pPr>
      <w:r w:rsidRPr="00445A53">
        <w:rPr>
          <w:b/>
          <w:bCs/>
        </w:rPr>
        <w:t>Population Overview</w:t>
      </w:r>
    </w:p>
    <w:p w14:paraId="5050A0EF" w14:textId="53D20741" w:rsidR="00445A53" w:rsidRDefault="00445A53" w:rsidP="00527510">
      <w:pPr>
        <w:pStyle w:val="ListParagraph"/>
        <w:numPr>
          <w:ilvl w:val="0"/>
          <w:numId w:val="5"/>
        </w:numPr>
      </w:pPr>
      <w:r>
        <w:t>25-35 million people spread out over Iraq, Iran, Syria, Turkey and Armenia</w:t>
      </w:r>
    </w:p>
    <w:p w14:paraId="3B6D3C3A" w14:textId="0875ED7A" w:rsidR="00445A53" w:rsidRDefault="00445A53" w:rsidP="00527510">
      <w:pPr>
        <w:pStyle w:val="ListParagraph"/>
        <w:numPr>
          <w:ilvl w:val="0"/>
          <w:numId w:val="5"/>
        </w:numPr>
      </w:pPr>
      <w:r>
        <w:t>Mostly Sunni Muslims but not exclusively</w:t>
      </w:r>
    </w:p>
    <w:p w14:paraId="2F241E2A" w14:textId="17A5F79E" w:rsidR="00445A53" w:rsidRDefault="00445A53"/>
    <w:p w14:paraId="55193161" w14:textId="4F52E5AD" w:rsidR="00445A53" w:rsidRPr="00445A53" w:rsidRDefault="00445A53">
      <w:pPr>
        <w:rPr>
          <w:b/>
          <w:bCs/>
        </w:rPr>
      </w:pPr>
      <w:r w:rsidRPr="00445A53">
        <w:rPr>
          <w:b/>
          <w:bCs/>
        </w:rPr>
        <w:t>History of the Kurdish State</w:t>
      </w:r>
    </w:p>
    <w:p w14:paraId="3A41FBA9" w14:textId="6D931090" w:rsidR="00445A53" w:rsidRPr="008E002A" w:rsidRDefault="00445A53" w:rsidP="00527510">
      <w:pPr>
        <w:pStyle w:val="ListParagraph"/>
        <w:numPr>
          <w:ilvl w:val="0"/>
          <w:numId w:val="6"/>
        </w:numPr>
        <w:rPr>
          <w:highlight w:val="yellow"/>
        </w:rPr>
      </w:pPr>
      <w:r w:rsidRPr="008E002A">
        <w:rPr>
          <w:highlight w:val="yellow"/>
        </w:rPr>
        <w:t xml:space="preserve">After WWI, the Treaty of Sevres </w:t>
      </w:r>
      <w:r w:rsidR="00813FD7" w:rsidRPr="008E002A">
        <w:rPr>
          <w:highlight w:val="yellow"/>
        </w:rPr>
        <w:t xml:space="preserve">(1920) </w:t>
      </w:r>
      <w:r w:rsidRPr="008E002A">
        <w:rPr>
          <w:highlight w:val="yellow"/>
        </w:rPr>
        <w:t>made provisions for an independent Kurdish state but it did not come into being</w:t>
      </w:r>
    </w:p>
    <w:p w14:paraId="136CAFFC" w14:textId="21A98408" w:rsidR="00445A53" w:rsidRPr="008E002A" w:rsidRDefault="00445A53" w:rsidP="00E31731">
      <w:pPr>
        <w:pStyle w:val="ListParagraph"/>
        <w:numPr>
          <w:ilvl w:val="1"/>
          <w:numId w:val="6"/>
        </w:numPr>
        <w:rPr>
          <w:highlight w:val="yellow"/>
        </w:rPr>
      </w:pPr>
      <w:r w:rsidRPr="008E002A">
        <w:rPr>
          <w:highlight w:val="yellow"/>
        </w:rPr>
        <w:t>The creation of modern Turkey overrode it</w:t>
      </w:r>
    </w:p>
    <w:p w14:paraId="7F3AF1C2" w14:textId="13598AED" w:rsidR="00445A53" w:rsidRDefault="00445A53"/>
    <w:p w14:paraId="6D336BDA" w14:textId="330D7B9D" w:rsidR="00445A53" w:rsidRPr="00445A53" w:rsidRDefault="00445A53">
      <w:pPr>
        <w:rPr>
          <w:b/>
          <w:bCs/>
        </w:rPr>
      </w:pPr>
      <w:r w:rsidRPr="00445A53">
        <w:rPr>
          <w:b/>
          <w:bCs/>
        </w:rPr>
        <w:t>The Syrian Civil War</w:t>
      </w:r>
    </w:p>
    <w:p w14:paraId="47DBF94E" w14:textId="57EDA716" w:rsidR="00445A53" w:rsidRDefault="00445A53" w:rsidP="00527510">
      <w:pPr>
        <w:pStyle w:val="ListParagraph"/>
        <w:numPr>
          <w:ilvl w:val="0"/>
          <w:numId w:val="7"/>
        </w:numPr>
      </w:pPr>
      <w:r>
        <w:t xml:space="preserve">In the middle of 2013 ISIS started attacking Kurdish areas </w:t>
      </w:r>
      <w:r w:rsidR="0031339E">
        <w:t>i</w:t>
      </w:r>
      <w:r>
        <w:t>n northern Syria, lasting until middle of 2014</w:t>
      </w:r>
    </w:p>
    <w:p w14:paraId="2E90C543" w14:textId="0D1BC764" w:rsidR="00445A53" w:rsidRDefault="00445A53" w:rsidP="00527510">
      <w:pPr>
        <w:pStyle w:val="ListParagraph"/>
        <w:numPr>
          <w:ilvl w:val="0"/>
          <w:numId w:val="7"/>
        </w:numPr>
      </w:pPr>
      <w:r>
        <w:t>Kurds responded with militias called the YPP (armed wing of the Syrian Kurdish Democratic Union Party, YPD)</w:t>
      </w:r>
      <w:r w:rsidR="00B659A5">
        <w:t xml:space="preserve"> – militias known as peshmerga</w:t>
      </w:r>
    </w:p>
    <w:p w14:paraId="527A40AD" w14:textId="3E87C7E7" w:rsidR="00445A53" w:rsidRDefault="00445A53" w:rsidP="00527510">
      <w:pPr>
        <w:pStyle w:val="ListParagraph"/>
        <w:numPr>
          <w:ilvl w:val="0"/>
          <w:numId w:val="7"/>
        </w:numPr>
      </w:pPr>
      <w:r>
        <w:t xml:space="preserve">In mid 2014 when ISIS put on a big attack the </w:t>
      </w:r>
      <w:r w:rsidR="00B659A5">
        <w:t>peshmerga got assistance from aerial strikes coordinated by a new international coalition including the US</w:t>
      </w:r>
    </w:p>
    <w:p w14:paraId="7A0CB1D2" w14:textId="32A851B7" w:rsidR="00B659A5" w:rsidRDefault="00B659A5" w:rsidP="00527510">
      <w:pPr>
        <w:pStyle w:val="ListParagraph"/>
        <w:numPr>
          <w:ilvl w:val="0"/>
          <w:numId w:val="7"/>
        </w:numPr>
      </w:pPr>
      <w:r>
        <w:t>Turkish Kurds also went to assist</w:t>
      </w:r>
    </w:p>
    <w:p w14:paraId="7E53B09E" w14:textId="5CD24BFD" w:rsidR="00B659A5" w:rsidRDefault="00B659A5" w:rsidP="00527510">
      <w:pPr>
        <w:pStyle w:val="ListParagraph"/>
        <w:numPr>
          <w:ilvl w:val="0"/>
          <w:numId w:val="7"/>
        </w:numPr>
      </w:pPr>
      <w:r>
        <w:t>Kurds emerged in control of Kobane by Jan. 2015</w:t>
      </w:r>
    </w:p>
    <w:p w14:paraId="476BB454" w14:textId="28721BC3" w:rsidR="00B659A5" w:rsidRDefault="00B659A5" w:rsidP="00527510">
      <w:pPr>
        <w:pStyle w:val="ListParagraph"/>
        <w:numPr>
          <w:ilvl w:val="0"/>
          <w:numId w:val="7"/>
        </w:numPr>
      </w:pPr>
      <w:r>
        <w:t>By March 2019 the Kurds and allies had gained control of most of ISIS territory and proclaimed the end of the ISIS caliphate</w:t>
      </w:r>
    </w:p>
    <w:p w14:paraId="3C9FC4C2" w14:textId="584C13CD" w:rsidR="00B659A5" w:rsidRDefault="00B659A5"/>
    <w:p w14:paraId="79A08AB1" w14:textId="015E71AC" w:rsidR="00B659A5" w:rsidRPr="00B659A5" w:rsidRDefault="00B659A5">
      <w:pPr>
        <w:rPr>
          <w:b/>
          <w:bCs/>
        </w:rPr>
      </w:pPr>
      <w:r w:rsidRPr="00B659A5">
        <w:rPr>
          <w:b/>
          <w:bCs/>
        </w:rPr>
        <w:t>Oct. 2019</w:t>
      </w:r>
    </w:p>
    <w:p w14:paraId="4EC155A1" w14:textId="2605B218" w:rsidR="00B659A5" w:rsidRDefault="00B659A5" w:rsidP="00527510">
      <w:pPr>
        <w:pStyle w:val="ListParagraph"/>
        <w:numPr>
          <w:ilvl w:val="0"/>
          <w:numId w:val="8"/>
        </w:numPr>
      </w:pPr>
      <w:r>
        <w:t xml:space="preserve">The US said it would leave the border area to create a ‘safe zone’ </w:t>
      </w:r>
      <w:r w:rsidR="00E31731">
        <w:t xml:space="preserve">that </w:t>
      </w:r>
      <w:r>
        <w:t>was to be created by Turkey to resettle Syrian refugees and remove YPG soldiers</w:t>
      </w:r>
    </w:p>
    <w:p w14:paraId="3CED365A" w14:textId="77777777" w:rsidR="00B659A5" w:rsidRDefault="00B659A5"/>
    <w:p w14:paraId="6F61A397" w14:textId="0ADC3516" w:rsidR="00B659A5" w:rsidRPr="00B659A5" w:rsidRDefault="00B659A5">
      <w:pPr>
        <w:rPr>
          <w:b/>
          <w:bCs/>
        </w:rPr>
      </w:pPr>
      <w:r w:rsidRPr="00B659A5">
        <w:rPr>
          <w:b/>
          <w:bCs/>
        </w:rPr>
        <w:t>Turkey and the Kurds – a History</w:t>
      </w:r>
    </w:p>
    <w:p w14:paraId="621C2333" w14:textId="68097BBF" w:rsidR="00B504F5" w:rsidRDefault="00B659A5" w:rsidP="00527510">
      <w:pPr>
        <w:pStyle w:val="ListParagraph"/>
        <w:numPr>
          <w:ilvl w:val="0"/>
          <w:numId w:val="8"/>
        </w:numPr>
      </w:pPr>
      <w:r>
        <w:t>Kurds comprise 15-20 % of Turkish population</w:t>
      </w:r>
    </w:p>
    <w:p w14:paraId="4EDD491E" w14:textId="3A5765FA" w:rsidR="00B659A5" w:rsidRPr="007A59A4" w:rsidRDefault="00B659A5" w:rsidP="00527510">
      <w:pPr>
        <w:pStyle w:val="ListParagraph"/>
        <w:numPr>
          <w:ilvl w:val="0"/>
          <w:numId w:val="8"/>
        </w:numPr>
        <w:rPr>
          <w:highlight w:val="yellow"/>
        </w:rPr>
      </w:pPr>
      <w:r w:rsidRPr="007A59A4">
        <w:rPr>
          <w:highlight w:val="yellow"/>
        </w:rPr>
        <w:lastRenderedPageBreak/>
        <w:t>Long history of persecution, relocation, cultural restrictions since 1920s</w:t>
      </w:r>
    </w:p>
    <w:p w14:paraId="45EFF2D3" w14:textId="7F3870C7" w:rsidR="00B659A5" w:rsidRPr="007A59A4" w:rsidRDefault="00B659A5" w:rsidP="00527510">
      <w:pPr>
        <w:pStyle w:val="ListParagraph"/>
        <w:numPr>
          <w:ilvl w:val="0"/>
          <w:numId w:val="8"/>
        </w:numPr>
        <w:rPr>
          <w:highlight w:val="yellow"/>
        </w:rPr>
      </w:pPr>
      <w:r w:rsidRPr="007A59A4">
        <w:rPr>
          <w:highlight w:val="yellow"/>
        </w:rPr>
        <w:t xml:space="preserve">As a result, the PKK was formed in </w:t>
      </w:r>
      <w:r w:rsidRPr="007A59A4">
        <w:rPr>
          <w:b/>
          <w:bCs/>
          <w:highlight w:val="yellow"/>
        </w:rPr>
        <w:t>1978</w:t>
      </w:r>
      <w:r w:rsidRPr="007A59A4">
        <w:rPr>
          <w:highlight w:val="yellow"/>
        </w:rPr>
        <w:t xml:space="preserve"> by </w:t>
      </w:r>
      <w:r w:rsidRPr="007A59A4">
        <w:rPr>
          <w:b/>
          <w:bCs/>
          <w:highlight w:val="yellow"/>
        </w:rPr>
        <w:t>Abdullah Ocalan</w:t>
      </w:r>
      <w:r w:rsidRPr="007A59A4">
        <w:rPr>
          <w:highlight w:val="yellow"/>
        </w:rPr>
        <w:t xml:space="preserve"> to fight first for an independent state </w:t>
      </w:r>
      <w:r w:rsidR="00F1485A" w:rsidRPr="007A59A4">
        <w:rPr>
          <w:highlight w:val="yellow"/>
        </w:rPr>
        <w:t>a</w:t>
      </w:r>
      <w:r w:rsidRPr="007A59A4">
        <w:rPr>
          <w:highlight w:val="yellow"/>
        </w:rPr>
        <w:t>nd then (1984) to fight against Turkey in an armed struggle</w:t>
      </w:r>
    </w:p>
    <w:p w14:paraId="2721A3A4" w14:textId="34175288" w:rsidR="00B659A5" w:rsidRDefault="00B659A5" w:rsidP="00527510">
      <w:pPr>
        <w:pStyle w:val="ListParagraph"/>
        <w:numPr>
          <w:ilvl w:val="0"/>
          <w:numId w:val="8"/>
        </w:numPr>
      </w:pPr>
      <w:r>
        <w:t>1990s the PKK moved its position from demanding independence to autonomy</w:t>
      </w:r>
    </w:p>
    <w:p w14:paraId="7DC60C96" w14:textId="638ACE9D" w:rsidR="00B659A5" w:rsidRDefault="00B659A5" w:rsidP="00527510">
      <w:pPr>
        <w:pStyle w:val="ListParagraph"/>
        <w:numPr>
          <w:ilvl w:val="0"/>
          <w:numId w:val="8"/>
        </w:numPr>
      </w:pPr>
      <w:r>
        <w:t xml:space="preserve">2013 ceasefire between PKK and Turkey </w:t>
      </w:r>
    </w:p>
    <w:p w14:paraId="5F254482" w14:textId="179661F3" w:rsidR="00B659A5" w:rsidRDefault="00F1485A" w:rsidP="00527510">
      <w:pPr>
        <w:pStyle w:val="ListParagraph"/>
        <w:numPr>
          <w:ilvl w:val="0"/>
          <w:numId w:val="8"/>
        </w:numPr>
      </w:pPr>
      <w:r>
        <w:t>Fighting s</w:t>
      </w:r>
      <w:r w:rsidR="00B659A5">
        <w:t>tarted back up in July 2015 after a border incident involving ISIS (in southeast Turkey)</w:t>
      </w:r>
    </w:p>
    <w:p w14:paraId="7AC32D8A" w14:textId="2CB6EDDC" w:rsidR="00B659A5" w:rsidRDefault="00B659A5"/>
    <w:p w14:paraId="00CFEBF7" w14:textId="2C8BC40F" w:rsidR="00B659A5" w:rsidRPr="00B659A5" w:rsidRDefault="00B659A5">
      <w:pPr>
        <w:rPr>
          <w:b/>
          <w:bCs/>
        </w:rPr>
      </w:pPr>
      <w:r w:rsidRPr="00B659A5">
        <w:rPr>
          <w:b/>
          <w:bCs/>
        </w:rPr>
        <w:t>Turkey in Syrian Civil War</w:t>
      </w:r>
    </w:p>
    <w:p w14:paraId="51BDE731" w14:textId="03358F96" w:rsidR="00B659A5" w:rsidRDefault="00B659A5" w:rsidP="00527510">
      <w:pPr>
        <w:pStyle w:val="ListParagraph"/>
        <w:numPr>
          <w:ilvl w:val="0"/>
          <w:numId w:val="9"/>
        </w:numPr>
      </w:pPr>
      <w:r>
        <w:t>Involvement since Aug. 2016 when it sent troops to fight against ISIS</w:t>
      </w:r>
    </w:p>
    <w:p w14:paraId="38D22324" w14:textId="2B3C635A" w:rsidR="00B659A5" w:rsidRDefault="00B659A5" w:rsidP="00F1485A">
      <w:pPr>
        <w:pStyle w:val="ListParagraph"/>
        <w:numPr>
          <w:ilvl w:val="1"/>
          <w:numId w:val="9"/>
        </w:numPr>
      </w:pPr>
      <w:r>
        <w:t>Specific intent to capture territory so that Kurds could not create a contiguous collection of land under their control</w:t>
      </w:r>
    </w:p>
    <w:p w14:paraId="46BC37A8" w14:textId="3DAFF834" w:rsidR="00B659A5" w:rsidRDefault="00B659A5"/>
    <w:p w14:paraId="22D1CA5E" w14:textId="1CB152F5" w:rsidR="00B659A5" w:rsidRPr="00B659A5" w:rsidRDefault="00B659A5">
      <w:pPr>
        <w:rPr>
          <w:b/>
          <w:bCs/>
        </w:rPr>
      </w:pPr>
      <w:r w:rsidRPr="00B659A5">
        <w:rPr>
          <w:b/>
          <w:bCs/>
        </w:rPr>
        <w:t>Kurds in Syria</w:t>
      </w:r>
    </w:p>
    <w:p w14:paraId="59C851DA" w14:textId="2547F4DE" w:rsidR="00B659A5" w:rsidRDefault="00527510" w:rsidP="00527510">
      <w:pPr>
        <w:pStyle w:val="ListParagraph"/>
        <w:numPr>
          <w:ilvl w:val="0"/>
          <w:numId w:val="10"/>
        </w:numPr>
      </w:pPr>
      <w:r>
        <w:t>7-10 % of Syria’s population</w:t>
      </w:r>
    </w:p>
    <w:p w14:paraId="26B19DAA" w14:textId="0EAC0FC0" w:rsidR="00527510" w:rsidRDefault="00527510" w:rsidP="00527510">
      <w:pPr>
        <w:pStyle w:val="ListParagraph"/>
        <w:numPr>
          <w:ilvl w:val="0"/>
          <w:numId w:val="10"/>
        </w:numPr>
      </w:pPr>
      <w:r>
        <w:t>Mostly in Damascus, Aleppo, Kobane, Afrin and Qamishli (pre-war)</w:t>
      </w:r>
    </w:p>
    <w:p w14:paraId="51F1A3E4" w14:textId="3E9584EC" w:rsidR="00527510" w:rsidRDefault="00527510" w:rsidP="00527510">
      <w:pPr>
        <w:pStyle w:val="ListParagraph"/>
        <w:numPr>
          <w:ilvl w:val="0"/>
          <w:numId w:val="10"/>
        </w:numPr>
      </w:pPr>
      <w:r>
        <w:t>Has not been an easy ride: denial of citizenship, relocation, Arabization</w:t>
      </w:r>
    </w:p>
    <w:p w14:paraId="6D31A420" w14:textId="24724F92" w:rsidR="0031339E" w:rsidRDefault="0031339E" w:rsidP="0031339E">
      <w:pPr>
        <w:pStyle w:val="ListParagraph"/>
      </w:pPr>
    </w:p>
    <w:p w14:paraId="506355E6" w14:textId="0ADA5582" w:rsidR="0031339E" w:rsidRPr="0031339E" w:rsidRDefault="0031339E" w:rsidP="0031339E">
      <w:pPr>
        <w:pStyle w:val="ListParagraph"/>
        <w:rPr>
          <w:b/>
          <w:bCs/>
        </w:rPr>
      </w:pPr>
      <w:r w:rsidRPr="0031339E">
        <w:rPr>
          <w:b/>
          <w:bCs/>
        </w:rPr>
        <w:t xml:space="preserve">Syrian Civil War </w:t>
      </w:r>
    </w:p>
    <w:p w14:paraId="091935EB" w14:textId="532FD600" w:rsidR="00527510" w:rsidRDefault="00527510" w:rsidP="00527510">
      <w:pPr>
        <w:pStyle w:val="ListParagraph"/>
        <w:numPr>
          <w:ilvl w:val="0"/>
          <w:numId w:val="10"/>
        </w:numPr>
      </w:pPr>
      <w:r>
        <w:t>As civil war went on, Kurdish forces stepped in and in Jan. 2014 declared autonomous administrations in Afrin, Kobane and Jazira (done by PYD – Democratic Union Party)</w:t>
      </w:r>
    </w:p>
    <w:p w14:paraId="00BE7554" w14:textId="5C575FA3" w:rsidR="00527510" w:rsidRDefault="00527510" w:rsidP="00F1485A">
      <w:pPr>
        <w:pStyle w:val="ListParagraph"/>
        <w:numPr>
          <w:ilvl w:val="1"/>
          <w:numId w:val="10"/>
        </w:numPr>
      </w:pPr>
      <w:r>
        <w:t xml:space="preserve">Expanded in March 2016 to include other non-Kurdish areas as a “federal system” [Rojava] but this was rejected by the US, Turkey, Syria and the Syrian opposition </w:t>
      </w:r>
    </w:p>
    <w:p w14:paraId="36378752" w14:textId="239F149B" w:rsidR="00527510" w:rsidRDefault="00527510" w:rsidP="00F1485A">
      <w:pPr>
        <w:pStyle w:val="ListParagraph"/>
        <w:numPr>
          <w:ilvl w:val="2"/>
          <w:numId w:val="10"/>
        </w:numPr>
      </w:pPr>
      <w:r>
        <w:t>Not a direct request for independence but definite increase in control and guarantee of rights</w:t>
      </w:r>
    </w:p>
    <w:p w14:paraId="28E64EB5" w14:textId="5DD65050" w:rsidR="00527510" w:rsidRDefault="00527510"/>
    <w:p w14:paraId="01D402DB" w14:textId="71E1877C" w:rsidR="00527510" w:rsidRPr="00527510" w:rsidRDefault="00527510">
      <w:pPr>
        <w:rPr>
          <w:b/>
          <w:bCs/>
        </w:rPr>
      </w:pPr>
      <w:r w:rsidRPr="00527510">
        <w:rPr>
          <w:b/>
          <w:bCs/>
        </w:rPr>
        <w:t>Kurds in Iraq</w:t>
      </w:r>
    </w:p>
    <w:p w14:paraId="7417A006" w14:textId="721538BF" w:rsidR="00527510" w:rsidRDefault="00527510" w:rsidP="00F1485A">
      <w:pPr>
        <w:pStyle w:val="ListParagraph"/>
        <w:numPr>
          <w:ilvl w:val="0"/>
          <w:numId w:val="11"/>
        </w:numPr>
      </w:pPr>
      <w:r>
        <w:t>15-20% of Iraq’s population</w:t>
      </w:r>
    </w:p>
    <w:p w14:paraId="332ED92B" w14:textId="067040A1" w:rsidR="00527510" w:rsidRDefault="00527510" w:rsidP="00F1485A">
      <w:pPr>
        <w:pStyle w:val="ListParagraph"/>
        <w:numPr>
          <w:ilvl w:val="0"/>
          <w:numId w:val="11"/>
        </w:numPr>
      </w:pPr>
      <w:r>
        <w:t>KDP (Kurdish Democratic Party) formed in 1946 by Mustafa Barzani to push for autonomy</w:t>
      </w:r>
    </w:p>
    <w:p w14:paraId="1B6C1BC2" w14:textId="3F42A7C6" w:rsidR="00527510" w:rsidRDefault="00527510" w:rsidP="00F1485A">
      <w:pPr>
        <w:pStyle w:val="ListParagraph"/>
        <w:numPr>
          <w:ilvl w:val="0"/>
          <w:numId w:val="11"/>
        </w:numPr>
      </w:pPr>
      <w:r>
        <w:t>1961 KDP began an armed struggle</w:t>
      </w:r>
    </w:p>
    <w:p w14:paraId="7B2B2BBF" w14:textId="240FEC51" w:rsidR="00527510" w:rsidRDefault="00527510" w:rsidP="00F1485A">
      <w:pPr>
        <w:pStyle w:val="ListParagraph"/>
        <w:numPr>
          <w:ilvl w:val="0"/>
          <w:numId w:val="11"/>
        </w:numPr>
      </w:pPr>
      <w:r>
        <w:t>1970s Iraqi gov’t resettled Arabs in Kirkuk (an oil city) and forced resettlement of Kurds</w:t>
      </w:r>
    </w:p>
    <w:p w14:paraId="11E9B299" w14:textId="02C0EAA6" w:rsidR="00527510" w:rsidRDefault="00527510" w:rsidP="00F1485A">
      <w:pPr>
        <w:pStyle w:val="ListParagraph"/>
        <w:numPr>
          <w:ilvl w:val="0"/>
          <w:numId w:val="11"/>
        </w:numPr>
      </w:pPr>
      <w:r>
        <w:t>1980s Iran Iraq War – Kurds sided with Iran</w:t>
      </w:r>
    </w:p>
    <w:p w14:paraId="3DF6A5AA" w14:textId="78C35393" w:rsidR="00527510" w:rsidRDefault="00527510" w:rsidP="00F1485A">
      <w:pPr>
        <w:pStyle w:val="ListParagraph"/>
        <w:numPr>
          <w:ilvl w:val="0"/>
          <w:numId w:val="11"/>
        </w:numPr>
      </w:pPr>
      <w:r>
        <w:t>1988 Saddam Hussein got back at Kurds with chemical weapons at Halabja</w:t>
      </w:r>
    </w:p>
    <w:p w14:paraId="786A1E0B" w14:textId="0C63957A" w:rsidR="00527510" w:rsidRDefault="00527510" w:rsidP="00F1485A">
      <w:pPr>
        <w:pStyle w:val="ListParagraph"/>
        <w:numPr>
          <w:ilvl w:val="0"/>
          <w:numId w:val="11"/>
        </w:numPr>
      </w:pPr>
      <w:r>
        <w:t xml:space="preserve">1991 – at end of first Gulf War with Iraq’s defeat, Kurds staged an uprising led by </w:t>
      </w:r>
      <w:proofErr w:type="spellStart"/>
      <w:r>
        <w:t>Massoud</w:t>
      </w:r>
      <w:proofErr w:type="spellEnd"/>
      <w:r>
        <w:t xml:space="preserve"> Barzani of KDP and Jalal Talabani of Patriotic Union of Kurdistan (PUK)</w:t>
      </w:r>
    </w:p>
    <w:p w14:paraId="636A331F" w14:textId="599B9E64" w:rsidR="00527510" w:rsidRDefault="00527510" w:rsidP="00F1485A">
      <w:pPr>
        <w:pStyle w:val="ListParagraph"/>
        <w:numPr>
          <w:ilvl w:val="0"/>
          <w:numId w:val="11"/>
        </w:numPr>
      </w:pPr>
      <w:r>
        <w:t xml:space="preserve">The US cooperated by enforcing a no-fly zone so </w:t>
      </w:r>
      <w:r w:rsidR="00F1485A">
        <w:t>self-rule for a few years began with PUK and KDP cooperation</w:t>
      </w:r>
    </w:p>
    <w:p w14:paraId="7B185032" w14:textId="22F97B2C" w:rsidR="00F1485A" w:rsidRDefault="0031339E" w:rsidP="00F1485A">
      <w:pPr>
        <w:pStyle w:val="ListParagraph"/>
        <w:numPr>
          <w:ilvl w:val="0"/>
          <w:numId w:val="11"/>
        </w:numPr>
      </w:pPr>
      <w:r>
        <w:t xml:space="preserve">But </w:t>
      </w:r>
      <w:r w:rsidR="00F1485A">
        <w:t>1994-1998 PUK and KDP fought for four years</w:t>
      </w:r>
    </w:p>
    <w:p w14:paraId="57FD3F42" w14:textId="5D3C4C93" w:rsidR="00F1485A" w:rsidRPr="00F1485A" w:rsidRDefault="00F1485A" w:rsidP="00F1485A">
      <w:pPr>
        <w:pStyle w:val="ListParagraph"/>
        <w:numPr>
          <w:ilvl w:val="0"/>
          <w:numId w:val="11"/>
        </w:numPr>
        <w:rPr>
          <w:highlight w:val="yellow"/>
        </w:rPr>
      </w:pPr>
      <w:r>
        <w:lastRenderedPageBreak/>
        <w:t>2003 after 2</w:t>
      </w:r>
      <w:r w:rsidRPr="00F1485A">
        <w:rPr>
          <w:vertAlign w:val="superscript"/>
        </w:rPr>
        <w:t>nd</w:t>
      </w:r>
      <w:r>
        <w:t xml:space="preserve"> Gulf War’s defeat of Saddam Hussein, the parties once again cooperated to govern the Kurdistan Regional Government with Barzani as its president and </w:t>
      </w:r>
      <w:r w:rsidRPr="00F1485A">
        <w:rPr>
          <w:highlight w:val="yellow"/>
        </w:rPr>
        <w:t>Talabani as Iraq’s head of state</w:t>
      </w:r>
      <w:r>
        <w:rPr>
          <w:highlight w:val="yellow"/>
        </w:rPr>
        <w:t xml:space="preserve"> (</w:t>
      </w:r>
      <w:r w:rsidR="0031339E">
        <w:rPr>
          <w:highlight w:val="yellow"/>
        </w:rPr>
        <w:t>confirmed but role is largely ceremonial</w:t>
      </w:r>
      <w:r>
        <w:rPr>
          <w:highlight w:val="yellow"/>
        </w:rPr>
        <w:t>)</w:t>
      </w:r>
    </w:p>
    <w:p w14:paraId="00CF6392" w14:textId="23E5186E" w:rsidR="00F1485A" w:rsidRDefault="00F1485A" w:rsidP="00F1485A">
      <w:pPr>
        <w:pStyle w:val="ListParagraph"/>
        <w:numPr>
          <w:ilvl w:val="0"/>
          <w:numId w:val="11"/>
        </w:numPr>
      </w:pPr>
      <w:r>
        <w:t xml:space="preserve">Sept. 2017 the region held an independence vote that the </w:t>
      </w:r>
      <w:proofErr w:type="gramStart"/>
      <w:r>
        <w:t>central  gov’t</w:t>
      </w:r>
      <w:proofErr w:type="gramEnd"/>
      <w:r>
        <w:t xml:space="preserve"> claimed was illegal</w:t>
      </w:r>
    </w:p>
    <w:p w14:paraId="26E7081B" w14:textId="1C8EE237" w:rsidR="00F1485A" w:rsidRDefault="00F1485A" w:rsidP="00F1485A">
      <w:pPr>
        <w:pStyle w:val="ListParagraph"/>
        <w:numPr>
          <w:ilvl w:val="1"/>
          <w:numId w:val="11"/>
        </w:numPr>
      </w:pPr>
      <w:r>
        <w:t>3.3 million people voted and 90% of them voted for independence</w:t>
      </w:r>
    </w:p>
    <w:p w14:paraId="34758F19" w14:textId="3EE75F6F" w:rsidR="00F1485A" w:rsidRDefault="00F1485A" w:rsidP="00F1485A">
      <w:pPr>
        <w:pStyle w:val="ListParagraph"/>
        <w:numPr>
          <w:ilvl w:val="1"/>
          <w:numId w:val="11"/>
        </w:numPr>
      </w:pPr>
      <w:r>
        <w:t xml:space="preserve">But Iraqi president nullified it </w:t>
      </w:r>
    </w:p>
    <w:p w14:paraId="4D450349" w14:textId="5D345E17" w:rsidR="00F1485A" w:rsidRDefault="00F1485A" w:rsidP="00F1485A">
      <w:pPr>
        <w:pStyle w:val="ListParagraph"/>
        <w:numPr>
          <w:ilvl w:val="1"/>
          <w:numId w:val="11"/>
        </w:numPr>
      </w:pPr>
      <w:r>
        <w:t>This was followed by an Iraqi troop invasion of the area and Kirkuk</w:t>
      </w:r>
    </w:p>
    <w:p w14:paraId="3D0A88C0" w14:textId="77777777" w:rsidR="00F1485A" w:rsidRDefault="00F1485A"/>
    <w:p w14:paraId="7CC62CD3" w14:textId="50018912" w:rsidR="00F1485A" w:rsidRPr="0031339E" w:rsidRDefault="007A0402">
      <w:pPr>
        <w:rPr>
          <w:b/>
          <w:bCs/>
        </w:rPr>
      </w:pPr>
      <w:r w:rsidRPr="0031339E">
        <w:rPr>
          <w:b/>
          <w:bCs/>
          <w:highlight w:val="green"/>
        </w:rPr>
        <w:t>Source 3 – news article (current event)</w:t>
      </w:r>
    </w:p>
    <w:p w14:paraId="492F9E2A" w14:textId="3D3DB8F0" w:rsidR="007A0402" w:rsidRPr="007A0402" w:rsidRDefault="007A0402" w:rsidP="007A0402">
      <w:pPr>
        <w:pStyle w:val="Heading1"/>
        <w:shd w:val="clear" w:color="auto" w:fill="FFFFFF"/>
        <w:spacing w:before="0" w:beforeAutospacing="0" w:after="72" w:afterAutospacing="0"/>
        <w:textAlignment w:val="baseline"/>
        <w:rPr>
          <w:rFonts w:ascii="Arial" w:hAnsi="Arial" w:cs="Arial"/>
          <w:b w:val="0"/>
          <w:bCs w:val="0"/>
          <w:color w:val="000000"/>
          <w:sz w:val="24"/>
          <w:szCs w:val="24"/>
        </w:rPr>
      </w:pPr>
      <w:proofErr w:type="spellStart"/>
      <w:r w:rsidRPr="007A0402">
        <w:rPr>
          <w:rFonts w:ascii="Arial" w:hAnsi="Arial" w:cs="Arial"/>
          <w:b w:val="0"/>
          <w:bCs w:val="0"/>
          <w:color w:val="000000"/>
          <w:sz w:val="24"/>
          <w:szCs w:val="24"/>
        </w:rPr>
        <w:t>Taddonio</w:t>
      </w:r>
      <w:proofErr w:type="spellEnd"/>
      <w:r w:rsidRPr="007A0402">
        <w:rPr>
          <w:rFonts w:ascii="Arial" w:hAnsi="Arial" w:cs="Arial"/>
          <w:b w:val="0"/>
          <w:bCs w:val="0"/>
          <w:color w:val="000000"/>
          <w:sz w:val="24"/>
          <w:szCs w:val="24"/>
        </w:rPr>
        <w:t xml:space="preserve">, Patrice. “Flashback: How US-Backed Kurds Defeated ISIS in </w:t>
      </w:r>
      <w:proofErr w:type="spellStart"/>
      <w:r w:rsidRPr="007A0402">
        <w:rPr>
          <w:rFonts w:ascii="Arial" w:hAnsi="Arial" w:cs="Arial"/>
          <w:b w:val="0"/>
          <w:bCs w:val="0"/>
          <w:color w:val="000000"/>
          <w:sz w:val="24"/>
          <w:szCs w:val="24"/>
        </w:rPr>
        <w:t>Kobani</w:t>
      </w:r>
      <w:proofErr w:type="spellEnd"/>
      <w:r w:rsidRPr="007A0402">
        <w:rPr>
          <w:rFonts w:ascii="Arial" w:hAnsi="Arial" w:cs="Arial"/>
          <w:b w:val="0"/>
          <w:bCs w:val="0"/>
          <w:color w:val="000000"/>
          <w:sz w:val="24"/>
          <w:szCs w:val="24"/>
        </w:rPr>
        <w:t xml:space="preserve">, Syria.” PBS Frontline. Oct. 9, 2019. </w:t>
      </w:r>
      <w:hyperlink r:id="rId8" w:history="1">
        <w:r w:rsidRPr="007A0402">
          <w:rPr>
            <w:rStyle w:val="Hyperlink"/>
            <w:rFonts w:ascii="Arial" w:hAnsi="Arial" w:cs="Arial"/>
            <w:sz w:val="24"/>
            <w:szCs w:val="24"/>
          </w:rPr>
          <w:t>https://www.pbs.org/wgbh/frontline/article/flashback-how-us-backed-kurds-defeated-isis-in-kobani-syria/</w:t>
        </w:r>
      </w:hyperlink>
    </w:p>
    <w:p w14:paraId="65F44816" w14:textId="77777777" w:rsidR="007A0402" w:rsidRDefault="007A0402"/>
    <w:p w14:paraId="7FA6A089" w14:textId="04FCD862" w:rsidR="00F1485A" w:rsidRPr="007A0402" w:rsidRDefault="007A0402">
      <w:pPr>
        <w:rPr>
          <w:b/>
          <w:bCs/>
        </w:rPr>
      </w:pPr>
      <w:r w:rsidRPr="007A0402">
        <w:rPr>
          <w:b/>
          <w:bCs/>
        </w:rPr>
        <w:t xml:space="preserve">Looking Back at </w:t>
      </w:r>
      <w:proofErr w:type="spellStart"/>
      <w:r w:rsidRPr="007A0402">
        <w:rPr>
          <w:b/>
          <w:bCs/>
        </w:rPr>
        <w:t>Kobani</w:t>
      </w:r>
      <w:proofErr w:type="spellEnd"/>
      <w:r>
        <w:rPr>
          <w:b/>
          <w:bCs/>
        </w:rPr>
        <w:t xml:space="preserve"> </w:t>
      </w:r>
      <w:proofErr w:type="gramStart"/>
      <w:r>
        <w:rPr>
          <w:b/>
          <w:bCs/>
        </w:rPr>
        <w:t>in Light of</w:t>
      </w:r>
      <w:proofErr w:type="gramEnd"/>
      <w:r>
        <w:rPr>
          <w:b/>
          <w:bCs/>
        </w:rPr>
        <w:t xml:space="preserve"> Oct. 2019 US Withdrawal</w:t>
      </w:r>
    </w:p>
    <w:p w14:paraId="49E07E21" w14:textId="6A6BEDBC" w:rsidR="007A0402" w:rsidRDefault="00AD4778" w:rsidP="00AD4778">
      <w:pPr>
        <w:pStyle w:val="ListParagraph"/>
        <w:numPr>
          <w:ilvl w:val="0"/>
          <w:numId w:val="13"/>
        </w:numPr>
      </w:pPr>
      <w:r>
        <w:t xml:space="preserve">From </w:t>
      </w:r>
      <w:r w:rsidR="007A0402">
        <w:t xml:space="preserve">2016 Frontline film on US-Turkey-Kurds interrelations, </w:t>
      </w:r>
      <w:r w:rsidR="007A0402" w:rsidRPr="0031339E">
        <w:rPr>
          <w:i/>
          <w:iCs/>
        </w:rPr>
        <w:t>Confronting ISIS</w:t>
      </w:r>
    </w:p>
    <w:p w14:paraId="069FDC2C" w14:textId="5E27C96B" w:rsidR="007A0402" w:rsidRDefault="007A0402" w:rsidP="00AD4778">
      <w:pPr>
        <w:pStyle w:val="ListParagraph"/>
        <w:numPr>
          <w:ilvl w:val="1"/>
          <w:numId w:val="13"/>
        </w:numPr>
      </w:pPr>
      <w:r>
        <w:t xml:space="preserve">2014 when ISIS was strengthening in </w:t>
      </w:r>
      <w:proofErr w:type="spellStart"/>
      <w:r>
        <w:t>Kobani</w:t>
      </w:r>
      <w:proofErr w:type="spellEnd"/>
      <w:r>
        <w:t xml:space="preserve">, Turkey would not let potential help use the US airbase there, </w:t>
      </w:r>
      <w:r w:rsidRPr="007A0402">
        <w:t>Incirlik</w:t>
      </w:r>
    </w:p>
    <w:p w14:paraId="57FEE6BE" w14:textId="301211CB" w:rsidR="007A0402" w:rsidRDefault="007A0402" w:rsidP="00AD4778">
      <w:pPr>
        <w:pStyle w:val="ListParagraph"/>
        <w:numPr>
          <w:ilvl w:val="1"/>
          <w:numId w:val="13"/>
        </w:numPr>
      </w:pPr>
      <w:r w:rsidRPr="00F64900">
        <w:rPr>
          <w:highlight w:val="yellow"/>
        </w:rPr>
        <w:t>PS quote</w:t>
      </w:r>
      <w:r w:rsidR="00AD4778" w:rsidRPr="00F64900">
        <w:rPr>
          <w:highlight w:val="yellow"/>
        </w:rPr>
        <w:t>s</w:t>
      </w:r>
      <w:r w:rsidR="00217E37">
        <w:rPr>
          <w:highlight w:val="yellow"/>
        </w:rPr>
        <w:t xml:space="preserve"> (will need later)</w:t>
      </w:r>
      <w:r w:rsidRPr="00F64900">
        <w:rPr>
          <w:highlight w:val="yellow"/>
        </w:rPr>
        <w:t>:’</w:t>
      </w:r>
      <w:r>
        <w:t xml:space="preserve"> </w:t>
      </w:r>
      <w:r w:rsidRPr="007A0402">
        <w:t xml:space="preserve">“Turkey perceived [a] greater threat from the Kurdish groups that were defending </w:t>
      </w:r>
      <w:proofErr w:type="spellStart"/>
      <w:r w:rsidRPr="007A0402">
        <w:t>Kobani</w:t>
      </w:r>
      <w:proofErr w:type="spellEnd"/>
      <w:r w:rsidRPr="007A0402">
        <w:t xml:space="preserve"> [than from ISIS].  And because of that, they wanted the Kurdish insurgency in northern Syria to be extinguished via ISIS,” Turkish foreign policy expert Ahmet Kasim Jan told FRONTLINE’s Martin Smith.</w:t>
      </w:r>
      <w:r>
        <w:t>’</w:t>
      </w:r>
    </w:p>
    <w:p w14:paraId="356C9FF5" w14:textId="5439E7A0" w:rsidR="007A0402" w:rsidRDefault="007A0402" w:rsidP="00AD4778">
      <w:pPr>
        <w:pStyle w:val="ListParagraph"/>
        <w:numPr>
          <w:ilvl w:val="1"/>
          <w:numId w:val="13"/>
        </w:numPr>
      </w:pPr>
      <w:r>
        <w:t>‘</w:t>
      </w:r>
      <w:r w:rsidRPr="00AD4778">
        <w:t>“It’s difficult for us to understand why, you know, our ally, United States, a NATO ally with which we have a model partnership, will support an organization that directly or indirectly attacks Turkey, targets Turkish security forces, you know, inside Turkey,” Ibrahim Kalin, senior adviser to Erdogan, told Smith.</w:t>
      </w:r>
      <w:r w:rsidR="00AD4778" w:rsidRPr="00AD4778">
        <w:t>’</w:t>
      </w:r>
    </w:p>
    <w:p w14:paraId="7FC3CAC9" w14:textId="5397DE90" w:rsidR="007A0402" w:rsidRDefault="00AD4778" w:rsidP="00AD4778">
      <w:pPr>
        <w:pStyle w:val="ListParagraph"/>
        <w:numPr>
          <w:ilvl w:val="1"/>
          <w:numId w:val="13"/>
        </w:numPr>
      </w:pPr>
      <w:r>
        <w:t xml:space="preserve">When it seemed ISIS might win, Obama allowed an airdrop of arms, ammunition and medical supplies for the Kurds in </w:t>
      </w:r>
      <w:proofErr w:type="spellStart"/>
      <w:r>
        <w:t>Kobani</w:t>
      </w:r>
      <w:proofErr w:type="spellEnd"/>
    </w:p>
    <w:p w14:paraId="04420BB0" w14:textId="788F5CCD" w:rsidR="00AD4778" w:rsidRDefault="00AD4778" w:rsidP="00AD4778">
      <w:pPr>
        <w:pStyle w:val="ListParagraph"/>
        <w:numPr>
          <w:ilvl w:val="1"/>
          <w:numId w:val="13"/>
        </w:numPr>
      </w:pPr>
      <w:proofErr w:type="gramStart"/>
      <w:r>
        <w:t>Of course</w:t>
      </w:r>
      <w:proofErr w:type="gramEnd"/>
      <w:r>
        <w:t xml:space="preserve"> Turkey was upset but the move helped start the elimination of ISIS in the region</w:t>
      </w:r>
    </w:p>
    <w:p w14:paraId="66812E5B" w14:textId="77777777" w:rsidR="00AD4778" w:rsidRDefault="00AD4778"/>
    <w:p w14:paraId="1804C14D" w14:textId="3A7D1AC9" w:rsidR="00527510" w:rsidRPr="0031339E" w:rsidRDefault="00381304">
      <w:pPr>
        <w:rPr>
          <w:b/>
          <w:bCs/>
        </w:rPr>
      </w:pPr>
      <w:r w:rsidRPr="0031339E">
        <w:rPr>
          <w:b/>
          <w:bCs/>
          <w:highlight w:val="green"/>
        </w:rPr>
        <w:t>Source 4 (current event)</w:t>
      </w:r>
      <w:r w:rsidRPr="0031339E">
        <w:rPr>
          <w:b/>
          <w:bCs/>
        </w:rPr>
        <w:t xml:space="preserve"> </w:t>
      </w:r>
    </w:p>
    <w:p w14:paraId="6C7967EF" w14:textId="40A86F69" w:rsidR="00381304" w:rsidRDefault="00381304">
      <w:r>
        <w:t xml:space="preserve">“The Kurds are Creating a State of Their Own in Northern Syria.” </w:t>
      </w:r>
      <w:r w:rsidRPr="0031339E">
        <w:rPr>
          <w:i/>
          <w:iCs/>
        </w:rPr>
        <w:t xml:space="preserve">The Economist. </w:t>
      </w:r>
      <w:r>
        <w:t xml:space="preserve">May 23, 2019. </w:t>
      </w:r>
      <w:hyperlink r:id="rId9" w:history="1">
        <w:r>
          <w:rPr>
            <w:rStyle w:val="Hyperlink"/>
          </w:rPr>
          <w:t>https://www.economist.com/middle-east-and-africa/2019/05/23/the-kurds-are-creating-a-state-of-their-own-in-northern-syria</w:t>
        </w:r>
      </w:hyperlink>
    </w:p>
    <w:p w14:paraId="778D4162" w14:textId="77777777" w:rsidR="00527510" w:rsidRDefault="00527510"/>
    <w:p w14:paraId="79C64B91" w14:textId="6357E51E" w:rsidR="00527510" w:rsidRDefault="00381304">
      <w:r>
        <w:t>Look it up on Economist account</w:t>
      </w:r>
    </w:p>
    <w:p w14:paraId="3DFD8E9C" w14:textId="4354C0ED" w:rsidR="00381304" w:rsidRDefault="00381304"/>
    <w:p w14:paraId="257A1E2A" w14:textId="07C51468" w:rsidR="00381304" w:rsidRDefault="00381304">
      <w:r w:rsidRPr="00124999">
        <w:rPr>
          <w:highlight w:val="green"/>
        </w:rPr>
        <w:lastRenderedPageBreak/>
        <w:t xml:space="preserve">Source 5 </w:t>
      </w:r>
      <w:r w:rsidR="00124999" w:rsidRPr="00124999">
        <w:rPr>
          <w:highlight w:val="green"/>
        </w:rPr>
        <w:t>– news article (current event)</w:t>
      </w:r>
      <w:r w:rsidR="00124999">
        <w:t xml:space="preserve"> </w:t>
      </w:r>
    </w:p>
    <w:p w14:paraId="2EAC852B" w14:textId="76122E1F" w:rsidR="00124999" w:rsidRDefault="00D07F79">
      <w:hyperlink r:id="rId10" w:history="1">
        <w:r w:rsidR="00124999">
          <w:rPr>
            <w:rStyle w:val="Hyperlink"/>
          </w:rPr>
          <w:t>https://www.npr.org/2019/10/09/768490136/turkish-forces-launch-military-operation-against-kurds-at-syrian-border</w:t>
        </w:r>
      </w:hyperlink>
    </w:p>
    <w:p w14:paraId="2A045826" w14:textId="77777777" w:rsidR="00B659A5" w:rsidRDefault="00B659A5"/>
    <w:p w14:paraId="793313D8" w14:textId="4E116913" w:rsidR="00B659A5" w:rsidRDefault="00124999">
      <w:r>
        <w:t xml:space="preserve">includes a tweet from Erdogan about the incursion into </w:t>
      </w:r>
      <w:proofErr w:type="spellStart"/>
      <w:r>
        <w:t>Kobani</w:t>
      </w:r>
      <w:proofErr w:type="spellEnd"/>
      <w:r w:rsidR="00F64900">
        <w:t xml:space="preserve"> </w:t>
      </w:r>
      <w:r w:rsidR="00F64900" w:rsidRPr="00217E37">
        <w:rPr>
          <w:highlight w:val="yellow"/>
        </w:rPr>
        <w:t>(potential primary source</w:t>
      </w:r>
      <w:r w:rsidR="00217E37">
        <w:t xml:space="preserve"> – save for later</w:t>
      </w:r>
      <w:r w:rsidR="00F64900">
        <w:t>)</w:t>
      </w:r>
    </w:p>
    <w:p w14:paraId="7D642733" w14:textId="77777777" w:rsidR="00F64900" w:rsidRDefault="00F64900"/>
    <w:p w14:paraId="6C143C77" w14:textId="25660119" w:rsidR="00D9346F" w:rsidRDefault="00D9346F" w:rsidP="00D9346F">
      <w:pPr>
        <w:rPr>
          <w:b/>
          <w:bCs/>
        </w:rPr>
      </w:pPr>
      <w:r w:rsidRPr="0031339E">
        <w:rPr>
          <w:b/>
          <w:bCs/>
          <w:highlight w:val="green"/>
        </w:rPr>
        <w:t>Source 6</w:t>
      </w:r>
      <w:r>
        <w:rPr>
          <w:b/>
          <w:bCs/>
          <w:highlight w:val="green"/>
        </w:rPr>
        <w:t>a</w:t>
      </w:r>
      <w:r w:rsidRPr="0031339E">
        <w:rPr>
          <w:b/>
          <w:bCs/>
          <w:highlight w:val="green"/>
        </w:rPr>
        <w:t xml:space="preserve"> – reference article – (historical background)</w:t>
      </w:r>
    </w:p>
    <w:p w14:paraId="645264EE" w14:textId="25C999B7" w:rsidR="00124999" w:rsidRDefault="00217E37">
      <w:r w:rsidRPr="00217E37">
        <w:t xml:space="preserve">The Editors of Encyclopaedia Britannica. </w:t>
      </w:r>
      <w:r>
        <w:t>“</w:t>
      </w:r>
      <w:r w:rsidRPr="00217E37">
        <w:rPr>
          <w:i/>
          <w:iCs/>
        </w:rPr>
        <w:t>Kurds</w:t>
      </w:r>
      <w:r>
        <w:rPr>
          <w:i/>
          <w:iCs/>
        </w:rPr>
        <w:t>”</w:t>
      </w:r>
      <w:r w:rsidRPr="00217E37">
        <w:t>. Encyclop</w:t>
      </w:r>
      <w:r>
        <w:t>a</w:t>
      </w:r>
      <w:r w:rsidRPr="00217E37">
        <w:t>edia Britannica. Dec. 17, 2019.</w:t>
      </w:r>
      <w:r>
        <w:rPr>
          <w:b/>
          <w:bCs/>
        </w:rPr>
        <w:t xml:space="preserve"> </w:t>
      </w:r>
      <w:hyperlink r:id="rId11" w:history="1">
        <w:r w:rsidR="00D9346F">
          <w:rPr>
            <w:rStyle w:val="Hyperlink"/>
          </w:rPr>
          <w:t>https://www.britannica.com/topic/Kurd</w:t>
        </w:r>
      </w:hyperlink>
      <w:r>
        <w:rPr>
          <w:rStyle w:val="Hyperlink"/>
        </w:rPr>
        <w:t>.</w:t>
      </w:r>
    </w:p>
    <w:p w14:paraId="2AEC7C93" w14:textId="16A86D52" w:rsidR="00D9346F" w:rsidRDefault="00D9346F"/>
    <w:p w14:paraId="5676A9F8" w14:textId="4002B17D" w:rsidR="00D9346F" w:rsidRPr="00D9346F" w:rsidRDefault="00D9346F">
      <w:pPr>
        <w:rPr>
          <w:b/>
          <w:bCs/>
        </w:rPr>
      </w:pPr>
      <w:r w:rsidRPr="00D9346F">
        <w:rPr>
          <w:b/>
          <w:bCs/>
        </w:rPr>
        <w:t>Kurdish Nationalism – Origins</w:t>
      </w:r>
    </w:p>
    <w:p w14:paraId="143B2CE0" w14:textId="654E6DE1" w:rsidR="00D9346F" w:rsidRDefault="00D9346F" w:rsidP="00D9346F">
      <w:pPr>
        <w:pStyle w:val="ListParagraph"/>
        <w:numPr>
          <w:ilvl w:val="0"/>
          <w:numId w:val="13"/>
        </w:numPr>
      </w:pPr>
      <w:r>
        <w:t>First arose in 1897 through a Kurdish newspaper, then a revival of it in Istanbul and then Cairo. (</w:t>
      </w:r>
      <w:r w:rsidRPr="00D9346F">
        <w:rPr>
          <w:highlight w:val="yellow"/>
        </w:rPr>
        <w:t>not much info beyond this – find more</w:t>
      </w:r>
      <w:r>
        <w:t>)</w:t>
      </w:r>
    </w:p>
    <w:p w14:paraId="64C543DE" w14:textId="77777777" w:rsidR="00D9346F" w:rsidRDefault="00D9346F" w:rsidP="00D9346F">
      <w:pPr>
        <w:pStyle w:val="ListParagraph"/>
        <w:numPr>
          <w:ilvl w:val="0"/>
          <w:numId w:val="13"/>
        </w:numPr>
      </w:pPr>
    </w:p>
    <w:p w14:paraId="79E7E8C5" w14:textId="77777777" w:rsidR="00D9346F" w:rsidRDefault="00D9346F"/>
    <w:p w14:paraId="0F398257" w14:textId="77777777" w:rsidR="00D9346F" w:rsidRDefault="00D9346F"/>
    <w:p w14:paraId="1F4CCB72" w14:textId="38992C6B" w:rsidR="002E15BC" w:rsidRPr="0031339E" w:rsidRDefault="002E15BC">
      <w:pPr>
        <w:rPr>
          <w:b/>
          <w:bCs/>
        </w:rPr>
      </w:pPr>
      <w:r w:rsidRPr="0031339E">
        <w:rPr>
          <w:b/>
          <w:bCs/>
          <w:highlight w:val="green"/>
        </w:rPr>
        <w:t>Source 6 – reference article – (historical background)</w:t>
      </w:r>
    </w:p>
    <w:p w14:paraId="6749E71A" w14:textId="769543CC" w:rsidR="002E15BC" w:rsidRDefault="002E15BC">
      <w:proofErr w:type="spellStart"/>
      <w:r>
        <w:rPr>
          <w:rFonts w:ascii="Arial" w:hAnsi="Arial" w:cs="Arial"/>
          <w:color w:val="333333"/>
          <w:sz w:val="21"/>
          <w:szCs w:val="21"/>
          <w:shd w:val="clear" w:color="auto" w:fill="FFFFFF"/>
        </w:rPr>
        <w:t>Kutschera</w:t>
      </w:r>
      <w:proofErr w:type="spellEnd"/>
      <w:r>
        <w:rPr>
          <w:rFonts w:ascii="Arial" w:hAnsi="Arial" w:cs="Arial"/>
          <w:color w:val="333333"/>
          <w:sz w:val="21"/>
          <w:szCs w:val="21"/>
          <w:shd w:val="clear" w:color="auto" w:fill="FFFFFF"/>
        </w:rPr>
        <w:t>, Chris. "Kurds." In </w:t>
      </w:r>
      <w:r>
        <w:rPr>
          <w:rFonts w:ascii="Arial" w:hAnsi="Arial" w:cs="Arial"/>
          <w:i/>
          <w:iCs/>
          <w:color w:val="333333"/>
          <w:sz w:val="21"/>
          <w:szCs w:val="21"/>
          <w:bdr w:val="none" w:sz="0" w:space="0" w:color="auto" w:frame="1"/>
          <w:shd w:val="clear" w:color="auto" w:fill="FFFFFF"/>
        </w:rPr>
        <w:t>Encyclopedia of the Modern Middle East and North Africa</w:t>
      </w:r>
      <w:r>
        <w:rPr>
          <w:rFonts w:ascii="Arial" w:hAnsi="Arial" w:cs="Arial"/>
          <w:color w:val="333333"/>
          <w:sz w:val="21"/>
          <w:szCs w:val="21"/>
          <w:shd w:val="clear" w:color="auto" w:fill="FFFFFF"/>
        </w:rPr>
        <w:t xml:space="preserve">, 2nd ed., edited by Philip </w:t>
      </w:r>
      <w:proofErr w:type="spellStart"/>
      <w:r>
        <w:rPr>
          <w:rFonts w:ascii="Arial" w:hAnsi="Arial" w:cs="Arial"/>
          <w:color w:val="333333"/>
          <w:sz w:val="21"/>
          <w:szCs w:val="21"/>
          <w:shd w:val="clear" w:color="auto" w:fill="FFFFFF"/>
        </w:rPr>
        <w:t>Mattar</w:t>
      </w:r>
      <w:proofErr w:type="spellEnd"/>
      <w:r>
        <w:rPr>
          <w:rFonts w:ascii="Arial" w:hAnsi="Arial" w:cs="Arial"/>
          <w:color w:val="333333"/>
          <w:sz w:val="21"/>
          <w:szCs w:val="21"/>
          <w:shd w:val="clear" w:color="auto" w:fill="FFFFFF"/>
        </w:rPr>
        <w:t>, 1344-1346. Vol. 2. New York, NY: Macmillan Reference USA, 2004. </w:t>
      </w:r>
      <w:r>
        <w:rPr>
          <w:rFonts w:ascii="Arial" w:hAnsi="Arial" w:cs="Arial"/>
          <w:i/>
          <w:iCs/>
          <w:color w:val="333333"/>
          <w:sz w:val="21"/>
          <w:szCs w:val="21"/>
          <w:bdr w:val="none" w:sz="0" w:space="0" w:color="auto" w:frame="1"/>
          <w:shd w:val="clear" w:color="auto" w:fill="FFFFFF"/>
        </w:rPr>
        <w:t xml:space="preserve">Gale </w:t>
      </w:r>
      <w:proofErr w:type="gramStart"/>
      <w:r>
        <w:rPr>
          <w:rFonts w:ascii="Arial" w:hAnsi="Arial" w:cs="Arial"/>
          <w:i/>
          <w:iCs/>
          <w:color w:val="333333"/>
          <w:sz w:val="21"/>
          <w:szCs w:val="21"/>
          <w:bdr w:val="none" w:sz="0" w:space="0" w:color="auto" w:frame="1"/>
          <w:shd w:val="clear" w:color="auto" w:fill="FFFFFF"/>
        </w:rPr>
        <w:t>In</w:t>
      </w:r>
      <w:proofErr w:type="gramEnd"/>
      <w:r>
        <w:rPr>
          <w:rFonts w:ascii="Arial" w:hAnsi="Arial" w:cs="Arial"/>
          <w:i/>
          <w:iCs/>
          <w:color w:val="333333"/>
          <w:sz w:val="21"/>
          <w:szCs w:val="21"/>
          <w:bdr w:val="none" w:sz="0" w:space="0" w:color="auto" w:frame="1"/>
          <w:shd w:val="clear" w:color="auto" w:fill="FFFFFF"/>
        </w:rPr>
        <w:t xml:space="preserve"> Context: Global Issues</w:t>
      </w:r>
      <w:r>
        <w:rPr>
          <w:rFonts w:ascii="Arial" w:hAnsi="Arial" w:cs="Arial"/>
          <w:color w:val="333333"/>
          <w:sz w:val="21"/>
          <w:szCs w:val="21"/>
          <w:shd w:val="clear" w:color="auto" w:fill="FFFFFF"/>
        </w:rPr>
        <w:t> (accessed February 16, 2020). https://link.gale.com/apps/doc/CX3424601603/GIC?u=nort32991&amp;sid=GIC&amp;xid=49672eb1.</w:t>
      </w:r>
    </w:p>
    <w:p w14:paraId="66FF6F2C" w14:textId="5756CE1D" w:rsidR="00124999" w:rsidRDefault="00124999"/>
    <w:p w14:paraId="382E02AE" w14:textId="27C0B6DD" w:rsidR="002E15BC" w:rsidRPr="002E15BC" w:rsidRDefault="002E15BC">
      <w:pPr>
        <w:rPr>
          <w:b/>
          <w:bCs/>
        </w:rPr>
      </w:pPr>
      <w:r w:rsidRPr="002E15BC">
        <w:rPr>
          <w:b/>
          <w:bCs/>
        </w:rPr>
        <w:t>Long Ago History</w:t>
      </w:r>
    </w:p>
    <w:p w14:paraId="27341740" w14:textId="4F722867" w:rsidR="002E15BC" w:rsidRDefault="002E15BC" w:rsidP="007105B4">
      <w:pPr>
        <w:pStyle w:val="ListParagraph"/>
        <w:numPr>
          <w:ilvl w:val="0"/>
          <w:numId w:val="13"/>
        </w:numPr>
      </w:pPr>
      <w:r>
        <w:t xml:space="preserve">Debated origins – Mesopotamia and/or </w:t>
      </w:r>
      <w:proofErr w:type="spellStart"/>
      <w:r>
        <w:t>Tauros</w:t>
      </w:r>
      <w:proofErr w:type="spellEnd"/>
      <w:r>
        <w:t xml:space="preserve"> Mountains</w:t>
      </w:r>
    </w:p>
    <w:p w14:paraId="6984D1C7" w14:textId="0F274828" w:rsidR="002E15BC" w:rsidRDefault="002E15BC" w:rsidP="007105B4">
      <w:pPr>
        <w:pStyle w:val="ListParagraph"/>
        <w:numPr>
          <w:ilvl w:val="0"/>
          <w:numId w:val="13"/>
        </w:numPr>
      </w:pPr>
      <w:r>
        <w:t xml:space="preserve">1840s – Ottoman Kurdistan was independent, led by Amir </w:t>
      </w:r>
      <w:proofErr w:type="spellStart"/>
      <w:r>
        <w:t>Bedir</w:t>
      </w:r>
      <w:proofErr w:type="spellEnd"/>
      <w:r>
        <w:t xml:space="preserve"> Khan</w:t>
      </w:r>
    </w:p>
    <w:p w14:paraId="7107E5FE" w14:textId="570F3BB5" w:rsidR="002E15BC" w:rsidRDefault="002E15BC"/>
    <w:p w14:paraId="7E726119" w14:textId="277AB6DF" w:rsidR="002E15BC" w:rsidRPr="002E15BC" w:rsidRDefault="002E15BC">
      <w:pPr>
        <w:rPr>
          <w:b/>
          <w:bCs/>
        </w:rPr>
      </w:pPr>
      <w:r w:rsidRPr="002E15BC">
        <w:rPr>
          <w:b/>
          <w:bCs/>
        </w:rPr>
        <w:t>Culture</w:t>
      </w:r>
    </w:p>
    <w:p w14:paraId="29C6475B" w14:textId="5F17A655" w:rsidR="002E15BC" w:rsidRDefault="002E15BC" w:rsidP="007105B4">
      <w:pPr>
        <w:pStyle w:val="ListParagraph"/>
        <w:numPr>
          <w:ilvl w:val="0"/>
          <w:numId w:val="14"/>
        </w:numPr>
      </w:pPr>
      <w:r>
        <w:t>Their own language, Kurdi or Kurdish, with 3 main dialects related to 3 main regions</w:t>
      </w:r>
    </w:p>
    <w:p w14:paraId="2954F44E" w14:textId="2F91C226" w:rsidR="002E15BC" w:rsidRDefault="002E15BC" w:rsidP="007105B4">
      <w:pPr>
        <w:pStyle w:val="ListParagraph"/>
        <w:numPr>
          <w:ilvl w:val="0"/>
          <w:numId w:val="14"/>
        </w:numPr>
      </w:pPr>
      <w:r>
        <w:t>Also written in scripts relevant to each region</w:t>
      </w:r>
    </w:p>
    <w:p w14:paraId="05D1F1DE" w14:textId="60D71A64" w:rsidR="002E15BC" w:rsidRDefault="002E15BC" w:rsidP="007105B4">
      <w:pPr>
        <w:pStyle w:val="ListParagraph"/>
        <w:numPr>
          <w:ilvl w:val="0"/>
          <w:numId w:val="14"/>
        </w:numPr>
      </w:pPr>
      <w:r>
        <w:t>Mostly Sunni Muslims with strong tradition of Sufism</w:t>
      </w:r>
    </w:p>
    <w:p w14:paraId="371C62C4" w14:textId="4632B95D" w:rsidR="002E15BC" w:rsidRDefault="002E15BC" w:rsidP="007105B4">
      <w:pPr>
        <w:pStyle w:val="ListParagraph"/>
        <w:numPr>
          <w:ilvl w:val="0"/>
          <w:numId w:val="14"/>
        </w:numPr>
      </w:pPr>
      <w:r>
        <w:t xml:space="preserve">Mostly peaceful coexistence with various neighbours but some conflicts (e.g., Kurds supported Ottoman </w:t>
      </w:r>
      <w:r w:rsidR="007105B4">
        <w:t>genocide against Armenians)</w:t>
      </w:r>
    </w:p>
    <w:p w14:paraId="22FE0D89" w14:textId="3B32D0F1" w:rsidR="007105B4" w:rsidRDefault="007105B4" w:rsidP="007105B4">
      <w:pPr>
        <w:pStyle w:val="ListParagraph"/>
        <w:numPr>
          <w:ilvl w:val="0"/>
          <w:numId w:val="14"/>
        </w:numPr>
      </w:pPr>
      <w:r>
        <w:t>Historically nomadic herders but now many have moved to large cities</w:t>
      </w:r>
    </w:p>
    <w:p w14:paraId="27868272" w14:textId="775ECEA9" w:rsidR="007105B4" w:rsidRDefault="007105B4"/>
    <w:p w14:paraId="11A592C5" w14:textId="46201216" w:rsidR="00841BB6" w:rsidRPr="0031339E" w:rsidRDefault="00841BB6" w:rsidP="00841BB6">
      <w:pPr>
        <w:rPr>
          <w:b/>
          <w:bCs/>
        </w:rPr>
      </w:pPr>
      <w:r w:rsidRPr="0031339E">
        <w:rPr>
          <w:b/>
          <w:bCs/>
          <w:highlight w:val="green"/>
        </w:rPr>
        <w:t>Source 7 – reference article – (historical background)</w:t>
      </w:r>
    </w:p>
    <w:p w14:paraId="09949B7D" w14:textId="4AD635BC" w:rsidR="007105B4" w:rsidRDefault="00841BB6">
      <w:proofErr w:type="spellStart"/>
      <w:r>
        <w:rPr>
          <w:rFonts w:ascii="Arial" w:hAnsi="Arial" w:cs="Arial"/>
          <w:color w:val="333333"/>
          <w:sz w:val="21"/>
          <w:szCs w:val="21"/>
          <w:shd w:val="clear" w:color="auto" w:fill="FFFFFF"/>
        </w:rPr>
        <w:t>Kutschera</w:t>
      </w:r>
      <w:proofErr w:type="spellEnd"/>
      <w:r>
        <w:rPr>
          <w:rFonts w:ascii="Arial" w:hAnsi="Arial" w:cs="Arial"/>
          <w:color w:val="333333"/>
          <w:sz w:val="21"/>
          <w:szCs w:val="21"/>
          <w:shd w:val="clear" w:color="auto" w:fill="FFFFFF"/>
        </w:rPr>
        <w:t>, Chris. "Kurdish Autonomous Zone." In </w:t>
      </w:r>
      <w:r>
        <w:rPr>
          <w:rFonts w:ascii="Arial" w:hAnsi="Arial" w:cs="Arial"/>
          <w:i/>
          <w:iCs/>
          <w:color w:val="333333"/>
          <w:sz w:val="21"/>
          <w:szCs w:val="21"/>
          <w:bdr w:val="none" w:sz="0" w:space="0" w:color="auto" w:frame="1"/>
          <w:shd w:val="clear" w:color="auto" w:fill="FFFFFF"/>
        </w:rPr>
        <w:t>Encyclopedia of the Modern Middle East and North Africa</w:t>
      </w:r>
      <w:r>
        <w:rPr>
          <w:rFonts w:ascii="Arial" w:hAnsi="Arial" w:cs="Arial"/>
          <w:color w:val="333333"/>
          <w:sz w:val="21"/>
          <w:szCs w:val="21"/>
          <w:shd w:val="clear" w:color="auto" w:fill="FFFFFF"/>
        </w:rPr>
        <w:t xml:space="preserve">, 2nd ed., edited by Philip </w:t>
      </w:r>
      <w:proofErr w:type="spellStart"/>
      <w:r>
        <w:rPr>
          <w:rFonts w:ascii="Arial" w:hAnsi="Arial" w:cs="Arial"/>
          <w:color w:val="333333"/>
          <w:sz w:val="21"/>
          <w:szCs w:val="21"/>
          <w:shd w:val="clear" w:color="auto" w:fill="FFFFFF"/>
        </w:rPr>
        <w:t>Mattar</w:t>
      </w:r>
      <w:proofErr w:type="spellEnd"/>
      <w:r>
        <w:rPr>
          <w:rFonts w:ascii="Arial" w:hAnsi="Arial" w:cs="Arial"/>
          <w:color w:val="333333"/>
          <w:sz w:val="21"/>
          <w:szCs w:val="21"/>
          <w:shd w:val="clear" w:color="auto" w:fill="FFFFFF"/>
        </w:rPr>
        <w:t>, 1339. Vol. 2. New York, NY: Macmillan Reference USA, 2004. </w:t>
      </w:r>
      <w:r>
        <w:rPr>
          <w:rFonts w:ascii="Arial" w:hAnsi="Arial" w:cs="Arial"/>
          <w:i/>
          <w:iCs/>
          <w:color w:val="333333"/>
          <w:sz w:val="21"/>
          <w:szCs w:val="21"/>
          <w:bdr w:val="none" w:sz="0" w:space="0" w:color="auto" w:frame="1"/>
          <w:shd w:val="clear" w:color="auto" w:fill="FFFFFF"/>
        </w:rPr>
        <w:t xml:space="preserve">Gale </w:t>
      </w:r>
      <w:proofErr w:type="gramStart"/>
      <w:r>
        <w:rPr>
          <w:rFonts w:ascii="Arial" w:hAnsi="Arial" w:cs="Arial"/>
          <w:i/>
          <w:iCs/>
          <w:color w:val="333333"/>
          <w:sz w:val="21"/>
          <w:szCs w:val="21"/>
          <w:bdr w:val="none" w:sz="0" w:space="0" w:color="auto" w:frame="1"/>
          <w:shd w:val="clear" w:color="auto" w:fill="FFFFFF"/>
        </w:rPr>
        <w:t>In</w:t>
      </w:r>
      <w:proofErr w:type="gramEnd"/>
      <w:r>
        <w:rPr>
          <w:rFonts w:ascii="Arial" w:hAnsi="Arial" w:cs="Arial"/>
          <w:i/>
          <w:iCs/>
          <w:color w:val="333333"/>
          <w:sz w:val="21"/>
          <w:szCs w:val="21"/>
          <w:bdr w:val="none" w:sz="0" w:space="0" w:color="auto" w:frame="1"/>
          <w:shd w:val="clear" w:color="auto" w:fill="FFFFFF"/>
        </w:rPr>
        <w:t xml:space="preserve"> Context: Global Issues</w:t>
      </w:r>
      <w:r>
        <w:rPr>
          <w:rFonts w:ascii="Arial" w:hAnsi="Arial" w:cs="Arial"/>
          <w:color w:val="333333"/>
          <w:sz w:val="21"/>
          <w:szCs w:val="21"/>
          <w:shd w:val="clear" w:color="auto" w:fill="FFFFFF"/>
        </w:rPr>
        <w:t> (accessed February 16, 2020). https://link.gale.com/apps/doc/CX3424601599/GIC?u=nort32991&amp;sid=GIC&amp;xid=079c8d3b.</w:t>
      </w:r>
    </w:p>
    <w:p w14:paraId="624AB1DB" w14:textId="5BFA643A" w:rsidR="007105B4" w:rsidRDefault="007105B4"/>
    <w:p w14:paraId="2FE3DC84" w14:textId="35D2B21F" w:rsidR="00841BB6" w:rsidRPr="00841BB6" w:rsidRDefault="00841BB6">
      <w:pPr>
        <w:rPr>
          <w:b/>
          <w:bCs/>
        </w:rPr>
      </w:pPr>
      <w:r w:rsidRPr="00841BB6">
        <w:rPr>
          <w:b/>
          <w:bCs/>
        </w:rPr>
        <w:t>History of Autonomy</w:t>
      </w:r>
    </w:p>
    <w:p w14:paraId="601F8F8B" w14:textId="72111254" w:rsidR="00841BB6" w:rsidRDefault="00841BB6" w:rsidP="00FC3FE6">
      <w:pPr>
        <w:pStyle w:val="ListParagraph"/>
        <w:numPr>
          <w:ilvl w:val="0"/>
          <w:numId w:val="15"/>
        </w:numPr>
      </w:pPr>
      <w:r>
        <w:t>1988 UN Security Council Resolution 688 called for an end to repression of Kurds in Iraq</w:t>
      </w:r>
    </w:p>
    <w:p w14:paraId="13F914CF" w14:textId="01835399" w:rsidR="00841BB6" w:rsidRDefault="00841BB6" w:rsidP="00FC3FE6">
      <w:pPr>
        <w:pStyle w:val="ListParagraph"/>
        <w:numPr>
          <w:ilvl w:val="0"/>
          <w:numId w:val="15"/>
        </w:numPr>
      </w:pPr>
      <w:r>
        <w:t xml:space="preserve">This led, after the first Gulf War in 1991, </w:t>
      </w:r>
      <w:r w:rsidR="0031339E">
        <w:t>to</w:t>
      </w:r>
      <w:r>
        <w:t xml:space="preserve"> President Bush’s declaration of the no-fly zone to protect Kurds in the region </w:t>
      </w:r>
    </w:p>
    <w:p w14:paraId="6E69C71D" w14:textId="0423ADED" w:rsidR="00841BB6" w:rsidRDefault="00841BB6" w:rsidP="00FC3FE6">
      <w:pPr>
        <w:pStyle w:val="ListParagraph"/>
        <w:numPr>
          <w:ilvl w:val="0"/>
          <w:numId w:val="15"/>
        </w:numPr>
      </w:pPr>
      <w:r>
        <w:t>UN and Iraqi gov’t agreed</w:t>
      </w:r>
      <w:r w:rsidR="0031339E">
        <w:t xml:space="preserve"> and</w:t>
      </w:r>
      <w:r>
        <w:t xml:space="preserve"> allowed Kurdish refugees to return</w:t>
      </w:r>
    </w:p>
    <w:p w14:paraId="431AA693" w14:textId="7A4E21BB" w:rsidR="00841BB6" w:rsidRDefault="00841BB6" w:rsidP="00FC3FE6">
      <w:pPr>
        <w:pStyle w:val="ListParagraph"/>
        <w:numPr>
          <w:ilvl w:val="0"/>
          <w:numId w:val="15"/>
        </w:numPr>
      </w:pPr>
      <w:bookmarkStart w:id="0" w:name="_Hlk33962327"/>
      <w:r>
        <w:t xml:space="preserve">In 2002 Iraqi forces left major cities including Erbil, leaving Kurds in control of 15, 400 </w:t>
      </w:r>
      <w:proofErr w:type="spellStart"/>
      <w:r>
        <w:t>sq</w:t>
      </w:r>
      <w:proofErr w:type="spellEnd"/>
      <w:r>
        <w:t xml:space="preserve"> miles of historic Kurdistan</w:t>
      </w:r>
    </w:p>
    <w:bookmarkEnd w:id="0"/>
    <w:p w14:paraId="2270FFEB" w14:textId="5257B457" w:rsidR="00841BB6" w:rsidRDefault="00841BB6" w:rsidP="00FC3FE6">
      <w:pPr>
        <w:pStyle w:val="ListParagraph"/>
        <w:numPr>
          <w:ilvl w:val="0"/>
          <w:numId w:val="15"/>
        </w:numPr>
      </w:pPr>
      <w:r>
        <w:t xml:space="preserve">However, Barzani and Talabani and their factions couldn’t </w:t>
      </w:r>
      <w:proofErr w:type="gramStart"/>
      <w:r>
        <w:t>agree</w:t>
      </w:r>
      <w:proofErr w:type="gramEnd"/>
      <w:r>
        <w:t xml:space="preserve"> and the region was de facto separated: I</w:t>
      </w:r>
      <w:r w:rsidRPr="00FC3FE6">
        <w:rPr>
          <w:rFonts w:ascii="Arial" w:hAnsi="Arial" w:cs="Arial"/>
          <w:color w:val="000000"/>
        </w:rPr>
        <w:t xml:space="preserve">rbil (DKP) and </w:t>
      </w:r>
      <w:proofErr w:type="spellStart"/>
      <w:r w:rsidRPr="00FC3FE6">
        <w:rPr>
          <w:rFonts w:ascii="Arial" w:hAnsi="Arial" w:cs="Arial"/>
          <w:color w:val="000000"/>
        </w:rPr>
        <w:t>Sulaymaniyya</w:t>
      </w:r>
      <w:proofErr w:type="spellEnd"/>
      <w:r w:rsidRPr="00FC3FE6">
        <w:rPr>
          <w:rFonts w:ascii="Arial" w:hAnsi="Arial" w:cs="Arial"/>
          <w:color w:val="000000"/>
        </w:rPr>
        <w:t xml:space="preserve"> (PUK)</w:t>
      </w:r>
    </w:p>
    <w:p w14:paraId="5D6AA9ED" w14:textId="727A1536" w:rsidR="00841BB6" w:rsidRDefault="00FC3FE6" w:rsidP="00FC3FE6">
      <w:pPr>
        <w:pStyle w:val="ListParagraph"/>
        <w:numPr>
          <w:ilvl w:val="0"/>
          <w:numId w:val="15"/>
        </w:numPr>
      </w:pPr>
      <w:r>
        <w:t>They eventually came to agreement and a federal parliament met</w:t>
      </w:r>
    </w:p>
    <w:p w14:paraId="508CB90B" w14:textId="0531F68B" w:rsidR="00FC3FE6" w:rsidRDefault="00FC3FE6" w:rsidP="00FC3FE6">
      <w:pPr>
        <w:pStyle w:val="ListParagraph"/>
        <w:numPr>
          <w:ilvl w:val="0"/>
          <w:numId w:val="15"/>
        </w:numPr>
      </w:pPr>
      <w:r>
        <w:t>UN’s Oil for Food Resolution was helpful to the regions</w:t>
      </w:r>
    </w:p>
    <w:p w14:paraId="68CBEA77" w14:textId="3F1C7902" w:rsidR="00FC3FE6" w:rsidRDefault="00FC3FE6" w:rsidP="00FC3FE6"/>
    <w:p w14:paraId="3A3232E3" w14:textId="7BC00886" w:rsidR="00FC3FE6" w:rsidRPr="0031339E" w:rsidRDefault="00FC3FE6" w:rsidP="00FC3FE6">
      <w:pPr>
        <w:rPr>
          <w:b/>
          <w:bCs/>
        </w:rPr>
      </w:pPr>
      <w:r w:rsidRPr="0031339E">
        <w:rPr>
          <w:b/>
          <w:bCs/>
          <w:highlight w:val="green"/>
        </w:rPr>
        <w:t>Source 8 – reference article – (historical background)</w:t>
      </w:r>
    </w:p>
    <w:p w14:paraId="02975E6D" w14:textId="1D949197" w:rsidR="00FC3FE6" w:rsidRDefault="00FC3FE6">
      <w:proofErr w:type="spellStart"/>
      <w:r>
        <w:rPr>
          <w:rFonts w:ascii="Arial" w:hAnsi="Arial" w:cs="Arial"/>
          <w:color w:val="333333"/>
          <w:sz w:val="21"/>
          <w:szCs w:val="21"/>
          <w:shd w:val="clear" w:color="auto" w:fill="FFFFFF"/>
        </w:rPr>
        <w:t>Kutschera</w:t>
      </w:r>
      <w:proofErr w:type="spellEnd"/>
      <w:r>
        <w:rPr>
          <w:rFonts w:ascii="Arial" w:hAnsi="Arial" w:cs="Arial"/>
          <w:color w:val="333333"/>
          <w:sz w:val="21"/>
          <w:szCs w:val="21"/>
          <w:shd w:val="clear" w:color="auto" w:fill="FFFFFF"/>
        </w:rPr>
        <w:t>, Chris. "Talabani, Jal al- [1934–]." In </w:t>
      </w:r>
      <w:r>
        <w:rPr>
          <w:rFonts w:ascii="Arial" w:hAnsi="Arial" w:cs="Arial"/>
          <w:i/>
          <w:iCs/>
          <w:color w:val="333333"/>
          <w:sz w:val="21"/>
          <w:szCs w:val="21"/>
          <w:bdr w:val="none" w:sz="0" w:space="0" w:color="auto" w:frame="1"/>
          <w:shd w:val="clear" w:color="auto" w:fill="FFFFFF"/>
        </w:rPr>
        <w:t>Encyclopedia of the Modern Middle East and North Africa</w:t>
      </w:r>
      <w:r>
        <w:rPr>
          <w:rFonts w:ascii="Arial" w:hAnsi="Arial" w:cs="Arial"/>
          <w:color w:val="333333"/>
          <w:sz w:val="21"/>
          <w:szCs w:val="21"/>
          <w:shd w:val="clear" w:color="auto" w:fill="FFFFFF"/>
        </w:rPr>
        <w:t xml:space="preserve">, 2nd ed., edited by Philip </w:t>
      </w:r>
      <w:proofErr w:type="spellStart"/>
      <w:r>
        <w:rPr>
          <w:rFonts w:ascii="Arial" w:hAnsi="Arial" w:cs="Arial"/>
          <w:color w:val="333333"/>
          <w:sz w:val="21"/>
          <w:szCs w:val="21"/>
          <w:shd w:val="clear" w:color="auto" w:fill="FFFFFF"/>
        </w:rPr>
        <w:t>Mattar</w:t>
      </w:r>
      <w:proofErr w:type="spellEnd"/>
      <w:r>
        <w:rPr>
          <w:rFonts w:ascii="Arial" w:hAnsi="Arial" w:cs="Arial"/>
          <w:color w:val="333333"/>
          <w:sz w:val="21"/>
          <w:szCs w:val="21"/>
          <w:shd w:val="clear" w:color="auto" w:fill="FFFFFF"/>
        </w:rPr>
        <w:t>, 2151. Vol. 4. New York, NY: Macmillan Reference USA, 2004. </w:t>
      </w:r>
      <w:r>
        <w:rPr>
          <w:rFonts w:ascii="Arial" w:hAnsi="Arial" w:cs="Arial"/>
          <w:i/>
          <w:iCs/>
          <w:color w:val="333333"/>
          <w:sz w:val="21"/>
          <w:szCs w:val="21"/>
          <w:bdr w:val="none" w:sz="0" w:space="0" w:color="auto" w:frame="1"/>
          <w:shd w:val="clear" w:color="auto" w:fill="FFFFFF"/>
        </w:rPr>
        <w:t xml:space="preserve">Gale </w:t>
      </w:r>
      <w:proofErr w:type="gramStart"/>
      <w:r>
        <w:rPr>
          <w:rFonts w:ascii="Arial" w:hAnsi="Arial" w:cs="Arial"/>
          <w:i/>
          <w:iCs/>
          <w:color w:val="333333"/>
          <w:sz w:val="21"/>
          <w:szCs w:val="21"/>
          <w:bdr w:val="none" w:sz="0" w:space="0" w:color="auto" w:frame="1"/>
          <w:shd w:val="clear" w:color="auto" w:fill="FFFFFF"/>
        </w:rPr>
        <w:t>In</w:t>
      </w:r>
      <w:proofErr w:type="gramEnd"/>
      <w:r>
        <w:rPr>
          <w:rFonts w:ascii="Arial" w:hAnsi="Arial" w:cs="Arial"/>
          <w:i/>
          <w:iCs/>
          <w:color w:val="333333"/>
          <w:sz w:val="21"/>
          <w:szCs w:val="21"/>
          <w:bdr w:val="none" w:sz="0" w:space="0" w:color="auto" w:frame="1"/>
          <w:shd w:val="clear" w:color="auto" w:fill="FFFFFF"/>
        </w:rPr>
        <w:t xml:space="preserve"> Context: Global Issues</w:t>
      </w:r>
      <w:r>
        <w:rPr>
          <w:rFonts w:ascii="Arial" w:hAnsi="Arial" w:cs="Arial"/>
          <w:color w:val="333333"/>
          <w:sz w:val="21"/>
          <w:szCs w:val="21"/>
          <w:shd w:val="clear" w:color="auto" w:fill="FFFFFF"/>
        </w:rPr>
        <w:t> (accessed February 16, 2020). https://link.gale.com/apps/doc/CX3424602625/GIC?u=nort32991&amp;sid=GIC&amp;xid=87e69951.</w:t>
      </w:r>
    </w:p>
    <w:p w14:paraId="094C2DDD" w14:textId="79669E55" w:rsidR="00FC3FE6" w:rsidRPr="00FC3FE6" w:rsidRDefault="0031339E">
      <w:pPr>
        <w:rPr>
          <w:b/>
          <w:bCs/>
        </w:rPr>
      </w:pPr>
      <w:r>
        <w:rPr>
          <w:b/>
          <w:bCs/>
        </w:rPr>
        <w:t xml:space="preserve">Jalal </w:t>
      </w:r>
      <w:r w:rsidR="00FC3FE6" w:rsidRPr="00FC3FE6">
        <w:rPr>
          <w:b/>
          <w:bCs/>
        </w:rPr>
        <w:t>Talabani</w:t>
      </w:r>
    </w:p>
    <w:p w14:paraId="78F11C34" w14:textId="206BF9C6" w:rsidR="00FC3FE6" w:rsidRDefault="00FC3FE6" w:rsidP="00FC3FE6">
      <w:pPr>
        <w:pStyle w:val="ListParagraph"/>
        <w:numPr>
          <w:ilvl w:val="0"/>
          <w:numId w:val="16"/>
        </w:numPr>
      </w:pPr>
      <w:r>
        <w:t xml:space="preserve">He’s leftist, </w:t>
      </w:r>
      <w:r w:rsidR="005E6F03">
        <w:t xml:space="preserve">original </w:t>
      </w:r>
      <w:r>
        <w:t>Barzani was conservative</w:t>
      </w:r>
    </w:p>
    <w:p w14:paraId="09CC7360" w14:textId="380D46F1" w:rsidR="00FC3FE6" w:rsidRDefault="00FC3FE6" w:rsidP="00FC3FE6">
      <w:pPr>
        <w:pStyle w:val="ListParagraph"/>
        <w:numPr>
          <w:ilvl w:val="0"/>
          <w:numId w:val="16"/>
        </w:numPr>
      </w:pPr>
      <w:r>
        <w:t>Founded PUK (Kurdish Patriotic Union) in 1977</w:t>
      </w:r>
    </w:p>
    <w:p w14:paraId="43647AE2" w14:textId="1E247D8C" w:rsidR="00841BB6" w:rsidRDefault="00FC3FE6" w:rsidP="00FC3FE6">
      <w:pPr>
        <w:pStyle w:val="ListParagraph"/>
        <w:numPr>
          <w:ilvl w:val="0"/>
          <w:numId w:val="16"/>
        </w:numPr>
      </w:pPr>
      <w:r>
        <w:t>Talabani was made a member of the Iraqi Governing Council in 2003 after the defeat of Saddam Hussein (confirms source 2)</w:t>
      </w:r>
    </w:p>
    <w:p w14:paraId="021500F4" w14:textId="54D56DB9" w:rsidR="00FC3FE6" w:rsidRDefault="00FC3FE6"/>
    <w:p w14:paraId="0047876A" w14:textId="6FC39508" w:rsidR="005E6F03" w:rsidRPr="0031339E" w:rsidRDefault="005E6F03" w:rsidP="005E6F03">
      <w:pPr>
        <w:rPr>
          <w:b/>
          <w:bCs/>
        </w:rPr>
      </w:pPr>
      <w:r w:rsidRPr="0031339E">
        <w:rPr>
          <w:b/>
          <w:bCs/>
          <w:highlight w:val="green"/>
        </w:rPr>
        <w:t>Source 9 – reference article – (historical background)</w:t>
      </w:r>
    </w:p>
    <w:p w14:paraId="7AA95D14" w14:textId="61C1846F" w:rsidR="00FC3FE6" w:rsidRDefault="005E6F03">
      <w:proofErr w:type="spellStart"/>
      <w:r>
        <w:rPr>
          <w:rFonts w:ascii="Arial" w:hAnsi="Arial" w:cs="Arial"/>
          <w:color w:val="333333"/>
          <w:sz w:val="21"/>
          <w:szCs w:val="21"/>
          <w:shd w:val="clear" w:color="auto" w:fill="FFFFFF"/>
        </w:rPr>
        <w:t>Hassanpour</w:t>
      </w:r>
      <w:proofErr w:type="spellEnd"/>
      <w:r>
        <w:rPr>
          <w:rFonts w:ascii="Arial" w:hAnsi="Arial" w:cs="Arial"/>
          <w:color w:val="333333"/>
          <w:sz w:val="21"/>
          <w:szCs w:val="21"/>
          <w:shd w:val="clear" w:color="auto" w:fill="FFFFFF"/>
        </w:rPr>
        <w:t>, Amir. "Kurdish Revolts." In </w:t>
      </w:r>
      <w:r>
        <w:rPr>
          <w:rFonts w:ascii="Arial" w:hAnsi="Arial" w:cs="Arial"/>
          <w:i/>
          <w:iCs/>
          <w:color w:val="333333"/>
          <w:sz w:val="21"/>
          <w:szCs w:val="21"/>
          <w:bdr w:val="none" w:sz="0" w:space="0" w:color="auto" w:frame="1"/>
          <w:shd w:val="clear" w:color="auto" w:fill="FFFFFF"/>
        </w:rPr>
        <w:t>Encyclopedia of the Modern Middle East and North Africa</w:t>
      </w:r>
      <w:r>
        <w:rPr>
          <w:rFonts w:ascii="Arial" w:hAnsi="Arial" w:cs="Arial"/>
          <w:color w:val="333333"/>
          <w:sz w:val="21"/>
          <w:szCs w:val="21"/>
          <w:shd w:val="clear" w:color="auto" w:fill="FFFFFF"/>
        </w:rPr>
        <w:t xml:space="preserve">, 2nd ed., edited by Philip </w:t>
      </w:r>
      <w:proofErr w:type="spellStart"/>
      <w:r>
        <w:rPr>
          <w:rFonts w:ascii="Arial" w:hAnsi="Arial" w:cs="Arial"/>
          <w:color w:val="333333"/>
          <w:sz w:val="21"/>
          <w:szCs w:val="21"/>
          <w:shd w:val="clear" w:color="auto" w:fill="FFFFFF"/>
        </w:rPr>
        <w:t>Mattar</w:t>
      </w:r>
      <w:proofErr w:type="spellEnd"/>
      <w:r>
        <w:rPr>
          <w:rFonts w:ascii="Arial" w:hAnsi="Arial" w:cs="Arial"/>
          <w:color w:val="333333"/>
          <w:sz w:val="21"/>
          <w:szCs w:val="21"/>
          <w:shd w:val="clear" w:color="auto" w:fill="FFFFFF"/>
        </w:rPr>
        <w:t>, 1339-1342. Vol. 2. New York, NY: Macmillan Reference USA, 2004. </w:t>
      </w:r>
      <w:r>
        <w:rPr>
          <w:rFonts w:ascii="Arial" w:hAnsi="Arial" w:cs="Arial"/>
          <w:i/>
          <w:iCs/>
          <w:color w:val="333333"/>
          <w:sz w:val="21"/>
          <w:szCs w:val="21"/>
          <w:bdr w:val="none" w:sz="0" w:space="0" w:color="auto" w:frame="1"/>
          <w:shd w:val="clear" w:color="auto" w:fill="FFFFFF"/>
        </w:rPr>
        <w:t xml:space="preserve">Gale </w:t>
      </w:r>
      <w:proofErr w:type="gramStart"/>
      <w:r>
        <w:rPr>
          <w:rFonts w:ascii="Arial" w:hAnsi="Arial" w:cs="Arial"/>
          <w:i/>
          <w:iCs/>
          <w:color w:val="333333"/>
          <w:sz w:val="21"/>
          <w:szCs w:val="21"/>
          <w:bdr w:val="none" w:sz="0" w:space="0" w:color="auto" w:frame="1"/>
          <w:shd w:val="clear" w:color="auto" w:fill="FFFFFF"/>
        </w:rPr>
        <w:t>In</w:t>
      </w:r>
      <w:proofErr w:type="gramEnd"/>
      <w:r>
        <w:rPr>
          <w:rFonts w:ascii="Arial" w:hAnsi="Arial" w:cs="Arial"/>
          <w:i/>
          <w:iCs/>
          <w:color w:val="333333"/>
          <w:sz w:val="21"/>
          <w:szCs w:val="21"/>
          <w:bdr w:val="none" w:sz="0" w:space="0" w:color="auto" w:frame="1"/>
          <w:shd w:val="clear" w:color="auto" w:fill="FFFFFF"/>
        </w:rPr>
        <w:t xml:space="preserve"> Context: Global Issues</w:t>
      </w:r>
      <w:r>
        <w:rPr>
          <w:rFonts w:ascii="Arial" w:hAnsi="Arial" w:cs="Arial"/>
          <w:color w:val="333333"/>
          <w:sz w:val="21"/>
          <w:szCs w:val="21"/>
          <w:shd w:val="clear" w:color="auto" w:fill="FFFFFF"/>
        </w:rPr>
        <w:t> (accessed February 16, 2020). https://link.gale.com/apps/doc/CX3424601600/GIC?u=nort32991&amp;sid=GIC&amp;xid=fd332652.</w:t>
      </w:r>
    </w:p>
    <w:p w14:paraId="016D5FA1" w14:textId="77777777" w:rsidR="00841BB6" w:rsidRDefault="00841BB6"/>
    <w:p w14:paraId="5C9B420D" w14:textId="44A43131" w:rsidR="002E15BC" w:rsidRPr="005E6F03" w:rsidRDefault="005E6F03">
      <w:pPr>
        <w:rPr>
          <w:b/>
          <w:bCs/>
        </w:rPr>
      </w:pPr>
      <w:r w:rsidRPr="005E6F03">
        <w:rPr>
          <w:b/>
          <w:bCs/>
        </w:rPr>
        <w:t>Long History of Revolts</w:t>
      </w:r>
    </w:p>
    <w:p w14:paraId="6A000635" w14:textId="2D2EA402" w:rsidR="005E6F03" w:rsidRDefault="005E6F03" w:rsidP="00D93F06">
      <w:pPr>
        <w:pStyle w:val="ListParagraph"/>
        <w:numPr>
          <w:ilvl w:val="0"/>
          <w:numId w:val="17"/>
        </w:numPr>
      </w:pPr>
      <w:r>
        <w:lastRenderedPageBreak/>
        <w:t>But once</w:t>
      </w:r>
      <w:r w:rsidR="00D93F06">
        <w:t xml:space="preserve"> autonomous regions of ‘Kurdistan’ became modernized some revolts took place under sheikhs or nationalist leaders</w:t>
      </w:r>
    </w:p>
    <w:p w14:paraId="7156AB5A" w14:textId="388512D9" w:rsidR="00D93F06" w:rsidRDefault="00D93F06" w:rsidP="0031339E">
      <w:pPr>
        <w:pStyle w:val="ListParagraph"/>
        <w:numPr>
          <w:ilvl w:val="1"/>
          <w:numId w:val="17"/>
        </w:numPr>
      </w:pPr>
      <w:r>
        <w:t xml:space="preserve">e.g., </w:t>
      </w:r>
      <w:bookmarkStart w:id="1" w:name="_Hlk32821108"/>
      <w:r>
        <w:t xml:space="preserve">1879-80 vs. Ottomans and Iran led by Sheikh </w:t>
      </w:r>
      <w:proofErr w:type="spellStart"/>
      <w:r>
        <w:t>Ubaydallah</w:t>
      </w:r>
      <w:bookmarkEnd w:id="1"/>
      <w:proofErr w:type="spellEnd"/>
      <w:r>
        <w:t xml:space="preserve"> but he was a feudal elite </w:t>
      </w:r>
    </w:p>
    <w:p w14:paraId="3C857DC8" w14:textId="23B7A48D" w:rsidR="00D93F06" w:rsidRDefault="00D93F06" w:rsidP="00D93F06">
      <w:pPr>
        <w:pStyle w:val="ListParagraph"/>
        <w:numPr>
          <w:ilvl w:val="0"/>
          <w:numId w:val="17"/>
        </w:numPr>
      </w:pPr>
      <w:r>
        <w:t xml:space="preserve">as the states that succeeded Ottoman Empire in containing parts of Kurdistan came to have modern instruments of statehood such as bureaucracy and armies, Kurdish revolts began against them, especially a series of revolts in Iran and Turkey in the 1920s </w:t>
      </w:r>
    </w:p>
    <w:p w14:paraId="57307AAE" w14:textId="4609CD31" w:rsidR="00D93F06" w:rsidRDefault="00D93F06" w:rsidP="00D93F06">
      <w:pPr>
        <w:pStyle w:val="ListParagraph"/>
        <w:numPr>
          <w:ilvl w:val="0"/>
          <w:numId w:val="17"/>
        </w:numPr>
      </w:pPr>
      <w:r>
        <w:t xml:space="preserve">after WWII the society became less tribal and the fighting force came to be known as </w:t>
      </w:r>
      <w:r w:rsidRPr="00D93F06">
        <w:rPr>
          <w:i/>
          <w:iCs/>
        </w:rPr>
        <w:t>peshmerga</w:t>
      </w:r>
      <w:r>
        <w:t>, those who face death</w:t>
      </w:r>
    </w:p>
    <w:p w14:paraId="0111A8FF" w14:textId="12CDDDDD" w:rsidR="00D93F06" w:rsidRDefault="00D93F06" w:rsidP="00D93F06">
      <w:pPr>
        <w:pStyle w:val="ListParagraph"/>
        <w:numPr>
          <w:ilvl w:val="0"/>
          <w:numId w:val="17"/>
        </w:numPr>
      </w:pPr>
      <w:r>
        <w:t xml:space="preserve">1946 – Kurdish Republic was formed in </w:t>
      </w:r>
      <w:proofErr w:type="spellStart"/>
      <w:r>
        <w:t>nw</w:t>
      </w:r>
      <w:proofErr w:type="spellEnd"/>
      <w:r>
        <w:t xml:space="preserve"> Iran</w:t>
      </w:r>
    </w:p>
    <w:p w14:paraId="7EC535BB" w14:textId="2B3F70F7" w:rsidR="00D93F06" w:rsidRDefault="00D93F06" w:rsidP="00D93F06">
      <w:pPr>
        <w:pStyle w:val="ListParagraph"/>
        <w:numPr>
          <w:ilvl w:val="0"/>
          <w:numId w:val="17"/>
        </w:numPr>
      </w:pPr>
      <w:proofErr w:type="spellStart"/>
      <w:r>
        <w:t>Barzanis</w:t>
      </w:r>
      <w:proofErr w:type="spellEnd"/>
      <w:r>
        <w:t>’ revolts 1961-1975</w:t>
      </w:r>
    </w:p>
    <w:p w14:paraId="3BDD7A3D" w14:textId="281B3A08" w:rsidR="00D93F06" w:rsidRDefault="00D93F06" w:rsidP="00D93F06">
      <w:pPr>
        <w:pStyle w:val="ListParagraph"/>
        <w:numPr>
          <w:ilvl w:val="1"/>
          <w:numId w:val="17"/>
        </w:numPr>
      </w:pPr>
      <w:r>
        <w:t>KDP vs. Iraq</w:t>
      </w:r>
    </w:p>
    <w:p w14:paraId="378E0113" w14:textId="3045183B" w:rsidR="00D93F06" w:rsidRDefault="00D93F06" w:rsidP="00D93F06">
      <w:pPr>
        <w:pStyle w:val="ListParagraph"/>
        <w:numPr>
          <w:ilvl w:val="0"/>
          <w:numId w:val="17"/>
        </w:numPr>
      </w:pPr>
      <w:r>
        <w:t xml:space="preserve">1991 KDP and PUK vs. Iraq, </w:t>
      </w:r>
      <w:proofErr w:type="gramStart"/>
      <w:r>
        <w:t>safe haven</w:t>
      </w:r>
      <w:proofErr w:type="gramEnd"/>
      <w:r>
        <w:t xml:space="preserve"> area</w:t>
      </w:r>
    </w:p>
    <w:p w14:paraId="65BF51D1" w14:textId="172209ED" w:rsidR="00D93F06" w:rsidRDefault="00D93F06" w:rsidP="00D93F06">
      <w:pPr>
        <w:pStyle w:val="ListParagraph"/>
        <w:numPr>
          <w:ilvl w:val="0"/>
          <w:numId w:val="17"/>
        </w:numPr>
      </w:pPr>
      <w:r>
        <w:t>1994 in Turkey PKK vs. Turkish gov’t</w:t>
      </w:r>
    </w:p>
    <w:p w14:paraId="0FE37B01" w14:textId="7D980919" w:rsidR="00D93F06" w:rsidRDefault="00D93F06" w:rsidP="00D93F06">
      <w:pPr>
        <w:pStyle w:val="ListParagraph"/>
        <w:numPr>
          <w:ilvl w:val="1"/>
          <w:numId w:val="17"/>
        </w:numPr>
      </w:pPr>
      <w:r>
        <w:t>Became more peaceful-oriented after 2002</w:t>
      </w:r>
      <w:r w:rsidR="0031339E">
        <w:t xml:space="preserve"> </w:t>
      </w:r>
      <w:r w:rsidR="0031339E" w:rsidRPr="0031339E">
        <w:rPr>
          <w:highlight w:val="yellow"/>
        </w:rPr>
        <w:t>(check this)</w:t>
      </w:r>
    </w:p>
    <w:p w14:paraId="40474398" w14:textId="77777777" w:rsidR="0031339E" w:rsidRDefault="0031339E" w:rsidP="00D05FFD">
      <w:pPr>
        <w:rPr>
          <w:highlight w:val="green"/>
        </w:rPr>
      </w:pPr>
    </w:p>
    <w:p w14:paraId="7A2FFCF8" w14:textId="6430D424" w:rsidR="00D05FFD" w:rsidRPr="0031339E" w:rsidRDefault="00D05FFD" w:rsidP="00D05FFD">
      <w:pPr>
        <w:rPr>
          <w:b/>
          <w:bCs/>
        </w:rPr>
      </w:pPr>
      <w:r w:rsidRPr="0031339E">
        <w:rPr>
          <w:b/>
          <w:bCs/>
          <w:highlight w:val="green"/>
        </w:rPr>
        <w:t>Source 10 – reference article – (historical background)</w:t>
      </w:r>
    </w:p>
    <w:p w14:paraId="426B8C9F" w14:textId="0E96AC65" w:rsidR="00B659A5" w:rsidRDefault="00D05FFD">
      <w:r>
        <w:rPr>
          <w:rFonts w:ascii="Arial" w:hAnsi="Arial" w:cs="Arial"/>
          <w:color w:val="333333"/>
          <w:sz w:val="21"/>
          <w:szCs w:val="21"/>
          <w:shd w:val="clear" w:color="auto" w:fill="FFFFFF"/>
        </w:rPr>
        <w:t>"Kurdish Conflicts." In </w:t>
      </w:r>
      <w:r>
        <w:rPr>
          <w:rFonts w:ascii="Arial" w:hAnsi="Arial" w:cs="Arial"/>
          <w:i/>
          <w:iCs/>
          <w:color w:val="333333"/>
          <w:sz w:val="21"/>
          <w:szCs w:val="21"/>
          <w:bdr w:val="none" w:sz="0" w:space="0" w:color="auto" w:frame="1"/>
          <w:shd w:val="clear" w:color="auto" w:fill="FFFFFF"/>
        </w:rPr>
        <w:t>Gale Global Issues Online Collection</w:t>
      </w:r>
      <w:r>
        <w:rPr>
          <w:rFonts w:ascii="Arial" w:hAnsi="Arial" w:cs="Arial"/>
          <w:color w:val="333333"/>
          <w:sz w:val="21"/>
          <w:szCs w:val="21"/>
          <w:shd w:val="clear" w:color="auto" w:fill="FFFFFF"/>
        </w:rPr>
        <w:t>. Farmington Hills, MI: Gale, 2018. </w:t>
      </w:r>
      <w:r>
        <w:rPr>
          <w:rFonts w:ascii="Arial" w:hAnsi="Arial" w:cs="Arial"/>
          <w:i/>
          <w:iCs/>
          <w:color w:val="333333"/>
          <w:sz w:val="21"/>
          <w:szCs w:val="21"/>
          <w:bdr w:val="none" w:sz="0" w:space="0" w:color="auto" w:frame="1"/>
          <w:shd w:val="clear" w:color="auto" w:fill="FFFFFF"/>
        </w:rPr>
        <w:t xml:space="preserve">Gale </w:t>
      </w:r>
      <w:proofErr w:type="gramStart"/>
      <w:r>
        <w:rPr>
          <w:rFonts w:ascii="Arial" w:hAnsi="Arial" w:cs="Arial"/>
          <w:i/>
          <w:iCs/>
          <w:color w:val="333333"/>
          <w:sz w:val="21"/>
          <w:szCs w:val="21"/>
          <w:bdr w:val="none" w:sz="0" w:space="0" w:color="auto" w:frame="1"/>
          <w:shd w:val="clear" w:color="auto" w:fill="FFFFFF"/>
        </w:rPr>
        <w:t>In</w:t>
      </w:r>
      <w:proofErr w:type="gramEnd"/>
      <w:r>
        <w:rPr>
          <w:rFonts w:ascii="Arial" w:hAnsi="Arial" w:cs="Arial"/>
          <w:i/>
          <w:iCs/>
          <w:color w:val="333333"/>
          <w:sz w:val="21"/>
          <w:szCs w:val="21"/>
          <w:bdr w:val="none" w:sz="0" w:space="0" w:color="auto" w:frame="1"/>
          <w:shd w:val="clear" w:color="auto" w:fill="FFFFFF"/>
        </w:rPr>
        <w:t xml:space="preserve"> Context: Global Issues</w:t>
      </w:r>
      <w:r>
        <w:rPr>
          <w:rFonts w:ascii="Arial" w:hAnsi="Arial" w:cs="Arial"/>
          <w:color w:val="333333"/>
          <w:sz w:val="21"/>
          <w:szCs w:val="21"/>
          <w:shd w:val="clear" w:color="auto" w:fill="FFFFFF"/>
        </w:rPr>
        <w:t> (accessed February 16, 2020). https://link.gale.com/apps/doc/CP3208520071/GIC?u=nort32991&amp;sid=GIC&amp;xid=9e6208f6.</w:t>
      </w:r>
    </w:p>
    <w:p w14:paraId="1B6C23C9" w14:textId="05832194" w:rsidR="00B659A5" w:rsidRDefault="00B659A5"/>
    <w:p w14:paraId="12ABDADF" w14:textId="4A607096" w:rsidR="00D05FFD" w:rsidRPr="00D05FFD" w:rsidRDefault="00D05FFD">
      <w:pPr>
        <w:rPr>
          <w:b/>
          <w:bCs/>
        </w:rPr>
      </w:pPr>
      <w:r w:rsidRPr="00D05FFD">
        <w:rPr>
          <w:b/>
          <w:bCs/>
        </w:rPr>
        <w:t>Syria</w:t>
      </w:r>
    </w:p>
    <w:p w14:paraId="70CC0933" w14:textId="0B2E1BD0" w:rsidR="00D05FFD" w:rsidRDefault="00D05FFD" w:rsidP="00A7496E">
      <w:pPr>
        <w:pStyle w:val="ListParagraph"/>
        <w:numPr>
          <w:ilvl w:val="0"/>
          <w:numId w:val="21"/>
        </w:numPr>
      </w:pPr>
      <w:r>
        <w:t xml:space="preserve">1979- </w:t>
      </w:r>
      <w:r w:rsidR="006D337A">
        <w:t xml:space="preserve">Abdullah </w:t>
      </w:r>
      <w:r>
        <w:t>Ocalan transferred his movement to Syria and received Syrian gov’t support</w:t>
      </w:r>
      <w:r w:rsidR="006D337A">
        <w:t xml:space="preserve"> </w:t>
      </w:r>
      <w:r w:rsidR="006D337A" w:rsidRPr="006D337A">
        <w:rPr>
          <w:highlight w:val="yellow"/>
        </w:rPr>
        <w:t>[look this up more]</w:t>
      </w:r>
    </w:p>
    <w:p w14:paraId="675119C6" w14:textId="43539C47" w:rsidR="00D05FFD" w:rsidRPr="006D337A" w:rsidRDefault="00D05FFD" w:rsidP="00A7496E">
      <w:pPr>
        <w:pStyle w:val="ListParagraph"/>
        <w:numPr>
          <w:ilvl w:val="0"/>
          <w:numId w:val="21"/>
        </w:numPr>
        <w:rPr>
          <w:highlight w:val="yellow"/>
        </w:rPr>
      </w:pPr>
      <w:bookmarkStart w:id="2" w:name="_Hlk33962546"/>
      <w:r>
        <w:t xml:space="preserve">Therefore, many (up to 20%) PKK fighters in Turkey were </w:t>
      </w:r>
      <w:proofErr w:type="gramStart"/>
      <w:r>
        <w:t>actually Kurds</w:t>
      </w:r>
      <w:proofErr w:type="gramEnd"/>
      <w:r>
        <w:t xml:space="preserve"> from Syria</w:t>
      </w:r>
      <w:r w:rsidR="006D337A">
        <w:t xml:space="preserve"> [</w:t>
      </w:r>
      <w:r w:rsidR="006D337A" w:rsidRPr="006D337A">
        <w:rPr>
          <w:highlight w:val="yellow"/>
        </w:rPr>
        <w:t>special note how this must have made Turkey feel towards Kurds</w:t>
      </w:r>
      <w:r w:rsidR="007A59A4">
        <w:rPr>
          <w:highlight w:val="yellow"/>
        </w:rPr>
        <w:t xml:space="preserve"> and Syria</w:t>
      </w:r>
      <w:r w:rsidR="006D337A" w:rsidRPr="006D337A">
        <w:rPr>
          <w:highlight w:val="yellow"/>
        </w:rPr>
        <w:t>]</w:t>
      </w:r>
      <w:bookmarkEnd w:id="2"/>
    </w:p>
    <w:p w14:paraId="68897CA0" w14:textId="1781E710" w:rsidR="00D05FFD" w:rsidRDefault="00D05FFD" w:rsidP="00A7496E">
      <w:pPr>
        <w:pStyle w:val="ListParagraph"/>
        <w:numPr>
          <w:ilvl w:val="0"/>
          <w:numId w:val="21"/>
        </w:numPr>
      </w:pPr>
      <w:r>
        <w:t>1999 – Ocala</w:t>
      </w:r>
      <w:r w:rsidR="006D337A">
        <w:t>n</w:t>
      </w:r>
      <w:r>
        <w:t xml:space="preserve"> was </w:t>
      </w:r>
      <w:proofErr w:type="gramStart"/>
      <w:r>
        <w:t>captured</w:t>
      </w:r>
      <w:proofErr w:type="gramEnd"/>
      <w:r>
        <w:t xml:space="preserve"> and PKK sent out of Syria</w:t>
      </w:r>
    </w:p>
    <w:p w14:paraId="7C011A1E" w14:textId="2C9877AC" w:rsidR="00D05FFD" w:rsidRDefault="00E17E3D" w:rsidP="00A7496E">
      <w:pPr>
        <w:pStyle w:val="ListParagraph"/>
        <w:numPr>
          <w:ilvl w:val="0"/>
          <w:numId w:val="21"/>
        </w:numPr>
      </w:pPr>
      <w:r>
        <w:t>2014 – Turks living along the Syrian border but in Turkey felt that the Turkish gov’t was not helping in the fight against ISIS – in Oct. protests began</w:t>
      </w:r>
    </w:p>
    <w:p w14:paraId="7033CFB5" w14:textId="1F6CE89E" w:rsidR="00E17E3D" w:rsidRDefault="00E17E3D" w:rsidP="00A7496E">
      <w:pPr>
        <w:pStyle w:val="ListParagraph"/>
        <w:numPr>
          <w:ilvl w:val="0"/>
          <w:numId w:val="21"/>
        </w:numPr>
      </w:pPr>
      <w:r>
        <w:t xml:space="preserve">2015 – Kurds liberated </w:t>
      </w:r>
      <w:proofErr w:type="spellStart"/>
      <w:r>
        <w:t>Kobani</w:t>
      </w:r>
      <w:proofErr w:type="spellEnd"/>
      <w:r>
        <w:t xml:space="preserve"> with US help</w:t>
      </w:r>
    </w:p>
    <w:p w14:paraId="3024C19A" w14:textId="77777777" w:rsidR="00E17E3D" w:rsidRDefault="00E17E3D" w:rsidP="00E17E3D"/>
    <w:p w14:paraId="00A74C74" w14:textId="5529EABD" w:rsidR="00E17E3D" w:rsidRPr="00E17E3D" w:rsidRDefault="00E17E3D">
      <w:pPr>
        <w:rPr>
          <w:b/>
          <w:bCs/>
        </w:rPr>
      </w:pPr>
      <w:r w:rsidRPr="00E17E3D">
        <w:rPr>
          <w:b/>
          <w:bCs/>
        </w:rPr>
        <w:t>Iraq</w:t>
      </w:r>
    </w:p>
    <w:p w14:paraId="441F2E80" w14:textId="50DDED97" w:rsidR="00E17E3D" w:rsidRPr="0077508F" w:rsidRDefault="00E17E3D" w:rsidP="00A7496E">
      <w:pPr>
        <w:pStyle w:val="ListParagraph"/>
        <w:numPr>
          <w:ilvl w:val="0"/>
          <w:numId w:val="23"/>
        </w:numPr>
        <w:rPr>
          <w:highlight w:val="yellow"/>
        </w:rPr>
      </w:pPr>
      <w:r w:rsidRPr="0077508F">
        <w:rPr>
          <w:highlight w:val="yellow"/>
        </w:rPr>
        <w:t>1986-1989 Saddam Hussein vs. the Kurds</w:t>
      </w:r>
    </w:p>
    <w:p w14:paraId="539A349E" w14:textId="20E693E7" w:rsidR="00E17E3D" w:rsidRPr="0077508F" w:rsidRDefault="00E17E3D" w:rsidP="00E17E3D">
      <w:pPr>
        <w:pStyle w:val="ListParagraph"/>
        <w:numPr>
          <w:ilvl w:val="1"/>
          <w:numId w:val="19"/>
        </w:numPr>
        <w:rPr>
          <w:highlight w:val="yellow"/>
        </w:rPr>
      </w:pPr>
      <w:r w:rsidRPr="0077508F">
        <w:rPr>
          <w:highlight w:val="yellow"/>
        </w:rPr>
        <w:t>Chemical weapon and mustard gas used on the village of Halabja</w:t>
      </w:r>
    </w:p>
    <w:p w14:paraId="72E3D645" w14:textId="64F2F420" w:rsidR="00E17E3D" w:rsidRPr="0077508F" w:rsidRDefault="00E17E3D" w:rsidP="00E17E3D">
      <w:pPr>
        <w:pStyle w:val="ListParagraph"/>
        <w:numPr>
          <w:ilvl w:val="1"/>
          <w:numId w:val="19"/>
        </w:numPr>
        <w:rPr>
          <w:highlight w:val="yellow"/>
        </w:rPr>
      </w:pPr>
      <w:r w:rsidRPr="0077508F">
        <w:rPr>
          <w:highlight w:val="yellow"/>
        </w:rPr>
        <w:t>5000 dead</w:t>
      </w:r>
    </w:p>
    <w:p w14:paraId="578C56E0" w14:textId="2FC0948F" w:rsidR="00E17E3D" w:rsidRPr="0077508F" w:rsidRDefault="00E17E3D" w:rsidP="00A7496E">
      <w:pPr>
        <w:pStyle w:val="ListParagraph"/>
        <w:numPr>
          <w:ilvl w:val="0"/>
          <w:numId w:val="20"/>
        </w:numPr>
        <w:rPr>
          <w:highlight w:val="yellow"/>
        </w:rPr>
      </w:pPr>
      <w:r w:rsidRPr="0077508F">
        <w:rPr>
          <w:highlight w:val="yellow"/>
        </w:rPr>
        <w:t>In total 50 000 to 180 000 Kurds were dead and thousands more made into migrants</w:t>
      </w:r>
    </w:p>
    <w:p w14:paraId="49D5F263" w14:textId="65101E6A" w:rsidR="00E17E3D" w:rsidRDefault="00E17E3D" w:rsidP="00A7496E">
      <w:pPr>
        <w:pStyle w:val="ListParagraph"/>
        <w:numPr>
          <w:ilvl w:val="0"/>
          <w:numId w:val="20"/>
        </w:numPr>
      </w:pPr>
      <w:r>
        <w:t>Some limited self-gov’t after First Gulf War but then 2 Kurdish factions fought, only agreeing to work together in 2002</w:t>
      </w:r>
    </w:p>
    <w:p w14:paraId="366BB2D5" w14:textId="264E1539" w:rsidR="00E17E3D" w:rsidRDefault="00E17E3D" w:rsidP="00A7496E">
      <w:pPr>
        <w:pStyle w:val="ListParagraph"/>
        <w:numPr>
          <w:ilvl w:val="0"/>
          <w:numId w:val="20"/>
        </w:numPr>
      </w:pPr>
      <w:r>
        <w:t>2005 Jalal Talabani was elected President of Iraq (a ceremonial job)</w:t>
      </w:r>
    </w:p>
    <w:p w14:paraId="1C90F1B1" w14:textId="533F56FD" w:rsidR="00E17E3D" w:rsidRDefault="00E17E3D" w:rsidP="00A7496E">
      <w:pPr>
        <w:pStyle w:val="ListParagraph"/>
        <w:numPr>
          <w:ilvl w:val="0"/>
          <w:numId w:val="20"/>
        </w:numPr>
      </w:pPr>
      <w:r>
        <w:t xml:space="preserve">2014 Fouad </w:t>
      </w:r>
      <w:proofErr w:type="spellStart"/>
      <w:r>
        <w:t>Massoum</w:t>
      </w:r>
      <w:proofErr w:type="spellEnd"/>
      <w:r>
        <w:t xml:space="preserve"> became Kurdish president</w:t>
      </w:r>
      <w:r w:rsidR="006D337A">
        <w:t xml:space="preserve"> of Iraq</w:t>
      </w:r>
    </w:p>
    <w:p w14:paraId="4EBA106C" w14:textId="3271B9BC" w:rsidR="00E17E3D" w:rsidRDefault="00E17E3D" w:rsidP="00A7496E">
      <w:pPr>
        <w:pStyle w:val="ListParagraph"/>
        <w:numPr>
          <w:ilvl w:val="0"/>
          <w:numId w:val="20"/>
        </w:numPr>
      </w:pPr>
      <w:r>
        <w:lastRenderedPageBreak/>
        <w:t>By this time, ISIS was gaining territory in Syria and Iraq</w:t>
      </w:r>
    </w:p>
    <w:p w14:paraId="4FEF3165" w14:textId="54C94191" w:rsidR="00E17E3D" w:rsidRDefault="00E17E3D" w:rsidP="00A7496E">
      <w:pPr>
        <w:pStyle w:val="ListParagraph"/>
        <w:numPr>
          <w:ilvl w:val="0"/>
          <w:numId w:val="20"/>
        </w:numPr>
      </w:pPr>
      <w:r>
        <w:t>Sept.</w:t>
      </w:r>
      <w:r w:rsidR="00A7496E">
        <w:t xml:space="preserve"> 2017 referendum: 90% wanted independence but Iraq said no and sent forces into Kirkuk resulting in a surge of 100 000 refugees</w:t>
      </w:r>
    </w:p>
    <w:p w14:paraId="47E5333D" w14:textId="578FAB99" w:rsidR="00A7496E" w:rsidRDefault="00A7496E" w:rsidP="00A7496E">
      <w:pPr>
        <w:pStyle w:val="ListParagraph"/>
        <w:numPr>
          <w:ilvl w:val="0"/>
          <w:numId w:val="20"/>
        </w:numPr>
      </w:pPr>
      <w:r>
        <w:t>No countries supported the referendum</w:t>
      </w:r>
      <w:r w:rsidR="006D337A">
        <w:t xml:space="preserve"> </w:t>
      </w:r>
      <w:r w:rsidR="006D337A" w:rsidRPr="006D337A">
        <w:rPr>
          <w:highlight w:val="magenta"/>
        </w:rPr>
        <w:t>[their own self-interests override the Kurds’]</w:t>
      </w:r>
    </w:p>
    <w:p w14:paraId="689EA323" w14:textId="77777777" w:rsidR="00E17E3D" w:rsidRDefault="00E17E3D"/>
    <w:p w14:paraId="6C957779" w14:textId="77777777" w:rsidR="00E17E3D" w:rsidRDefault="00E17E3D"/>
    <w:p w14:paraId="6573A8BF" w14:textId="02EDBE87" w:rsidR="00D05FFD" w:rsidRDefault="00A7496E">
      <w:r>
        <w:t xml:space="preserve">There is a section in this article that details the rise in tension along the Turkey-Syria border leading up to </w:t>
      </w:r>
      <w:proofErr w:type="spellStart"/>
      <w:r>
        <w:t>Kobani</w:t>
      </w:r>
      <w:proofErr w:type="spellEnd"/>
      <w:r>
        <w:t>. Check it out if going to go deeper into that.</w:t>
      </w:r>
    </w:p>
    <w:p w14:paraId="549C7568" w14:textId="421AD88C" w:rsidR="006D337A" w:rsidRDefault="006D337A"/>
    <w:p w14:paraId="00279985" w14:textId="74B51B70" w:rsidR="006D337A" w:rsidRPr="0031339E" w:rsidRDefault="006D337A" w:rsidP="006D337A">
      <w:pPr>
        <w:rPr>
          <w:b/>
          <w:bCs/>
        </w:rPr>
      </w:pPr>
      <w:r w:rsidRPr="0031339E">
        <w:rPr>
          <w:b/>
          <w:bCs/>
          <w:highlight w:val="green"/>
        </w:rPr>
        <w:t>Source 1</w:t>
      </w:r>
      <w:r>
        <w:rPr>
          <w:b/>
          <w:bCs/>
          <w:highlight w:val="green"/>
        </w:rPr>
        <w:t>1</w:t>
      </w:r>
      <w:r w:rsidRPr="0031339E">
        <w:rPr>
          <w:b/>
          <w:bCs/>
          <w:highlight w:val="green"/>
        </w:rPr>
        <w:t xml:space="preserve"> – reference article – (</w:t>
      </w:r>
      <w:r>
        <w:rPr>
          <w:b/>
          <w:bCs/>
          <w:highlight w:val="green"/>
        </w:rPr>
        <w:t xml:space="preserve">recent </w:t>
      </w:r>
      <w:r w:rsidRPr="0031339E">
        <w:rPr>
          <w:b/>
          <w:bCs/>
          <w:highlight w:val="green"/>
        </w:rPr>
        <w:t>historical background</w:t>
      </w:r>
      <w:r>
        <w:rPr>
          <w:b/>
          <w:bCs/>
          <w:highlight w:val="green"/>
        </w:rPr>
        <w:t xml:space="preserve"> on current event</w:t>
      </w:r>
      <w:r w:rsidRPr="0031339E">
        <w:rPr>
          <w:b/>
          <w:bCs/>
          <w:highlight w:val="green"/>
        </w:rPr>
        <w:t>)</w:t>
      </w:r>
    </w:p>
    <w:p w14:paraId="55964024" w14:textId="77777777" w:rsidR="006D337A" w:rsidRDefault="006D337A">
      <w:pPr>
        <w:rPr>
          <w:rFonts w:ascii="Arial" w:hAnsi="Arial" w:cs="Arial"/>
          <w:color w:val="333333"/>
          <w:sz w:val="21"/>
          <w:szCs w:val="21"/>
          <w:shd w:val="clear" w:color="auto" w:fill="FFFFFF"/>
        </w:rPr>
      </w:pPr>
    </w:p>
    <w:p w14:paraId="6A56C7FB" w14:textId="3F8111D7" w:rsidR="006D337A" w:rsidRDefault="006D337A">
      <w:r>
        <w:rPr>
          <w:rFonts w:ascii="Arial" w:hAnsi="Arial" w:cs="Arial"/>
          <w:color w:val="333333"/>
          <w:sz w:val="21"/>
          <w:szCs w:val="21"/>
          <w:shd w:val="clear" w:color="auto" w:fill="FFFFFF"/>
        </w:rPr>
        <w:t>"</w:t>
      </w:r>
      <w:bookmarkStart w:id="3" w:name="_Hlk32820495"/>
      <w:r>
        <w:rPr>
          <w:rFonts w:ascii="Arial" w:hAnsi="Arial" w:cs="Arial"/>
          <w:color w:val="333333"/>
          <w:sz w:val="21"/>
          <w:szCs w:val="21"/>
          <w:shd w:val="clear" w:color="auto" w:fill="FFFFFF"/>
        </w:rPr>
        <w:t>The merits of keeping Ocalan alive." </w:t>
      </w:r>
      <w:r>
        <w:rPr>
          <w:rFonts w:ascii="Arial" w:hAnsi="Arial" w:cs="Arial"/>
          <w:i/>
          <w:iCs/>
          <w:color w:val="333333"/>
          <w:sz w:val="21"/>
          <w:szCs w:val="21"/>
          <w:bdr w:val="none" w:sz="0" w:space="0" w:color="auto" w:frame="1"/>
          <w:shd w:val="clear" w:color="auto" w:fill="FFFFFF"/>
        </w:rPr>
        <w:t>The Economist</w:t>
      </w:r>
      <w:r>
        <w:rPr>
          <w:rFonts w:ascii="Arial" w:hAnsi="Arial" w:cs="Arial"/>
          <w:color w:val="333333"/>
          <w:sz w:val="21"/>
          <w:szCs w:val="21"/>
          <w:shd w:val="clear" w:color="auto" w:fill="FFFFFF"/>
        </w:rPr>
        <w:t xml:space="preserve">, </w:t>
      </w:r>
      <w:bookmarkEnd w:id="3"/>
      <w:r>
        <w:rPr>
          <w:rFonts w:ascii="Arial" w:hAnsi="Arial" w:cs="Arial"/>
          <w:color w:val="333333"/>
          <w:sz w:val="21"/>
          <w:szCs w:val="21"/>
          <w:shd w:val="clear" w:color="auto" w:fill="FFFFFF"/>
        </w:rPr>
        <w:t>November 27, 1999, 54. </w:t>
      </w:r>
      <w:r>
        <w:rPr>
          <w:rFonts w:ascii="Arial" w:hAnsi="Arial" w:cs="Arial"/>
          <w:i/>
          <w:iCs/>
          <w:color w:val="333333"/>
          <w:sz w:val="21"/>
          <w:szCs w:val="21"/>
          <w:bdr w:val="none" w:sz="0" w:space="0" w:color="auto" w:frame="1"/>
          <w:shd w:val="clear" w:color="auto" w:fill="FFFFFF"/>
        </w:rPr>
        <w:t xml:space="preserve">Gale </w:t>
      </w:r>
      <w:proofErr w:type="gramStart"/>
      <w:r>
        <w:rPr>
          <w:rFonts w:ascii="Arial" w:hAnsi="Arial" w:cs="Arial"/>
          <w:i/>
          <w:iCs/>
          <w:color w:val="333333"/>
          <w:sz w:val="21"/>
          <w:szCs w:val="21"/>
          <w:bdr w:val="none" w:sz="0" w:space="0" w:color="auto" w:frame="1"/>
          <w:shd w:val="clear" w:color="auto" w:fill="FFFFFF"/>
        </w:rPr>
        <w:t>In</w:t>
      </w:r>
      <w:proofErr w:type="gramEnd"/>
      <w:r>
        <w:rPr>
          <w:rFonts w:ascii="Arial" w:hAnsi="Arial" w:cs="Arial"/>
          <w:i/>
          <w:iCs/>
          <w:color w:val="333333"/>
          <w:sz w:val="21"/>
          <w:szCs w:val="21"/>
          <w:bdr w:val="none" w:sz="0" w:space="0" w:color="auto" w:frame="1"/>
          <w:shd w:val="clear" w:color="auto" w:fill="FFFFFF"/>
        </w:rPr>
        <w:t xml:space="preserve"> Context: Global Issues</w:t>
      </w:r>
      <w:r>
        <w:rPr>
          <w:rFonts w:ascii="Arial" w:hAnsi="Arial" w:cs="Arial"/>
          <w:color w:val="333333"/>
          <w:sz w:val="21"/>
          <w:szCs w:val="21"/>
          <w:shd w:val="clear" w:color="auto" w:fill="FFFFFF"/>
        </w:rPr>
        <w:t> (accessed February 16, 2020). https://link.gale.com/apps/doc/A57844027/GIC?u=nort32991&amp;sid=GIC&amp;xid=58ad1560.</w:t>
      </w:r>
    </w:p>
    <w:p w14:paraId="3B293D2F" w14:textId="364BFE90" w:rsidR="00B659A5" w:rsidRPr="006D337A" w:rsidRDefault="006D337A">
      <w:pPr>
        <w:rPr>
          <w:b/>
          <w:bCs/>
        </w:rPr>
      </w:pPr>
      <w:r w:rsidRPr="006D337A">
        <w:rPr>
          <w:b/>
          <w:bCs/>
        </w:rPr>
        <w:t>Ocalan’s Death Sentence in Turkey</w:t>
      </w:r>
    </w:p>
    <w:p w14:paraId="774B4199" w14:textId="2A715239" w:rsidR="006D337A" w:rsidRDefault="006D337A" w:rsidP="0092729B">
      <w:pPr>
        <w:pStyle w:val="ListParagraph"/>
        <w:numPr>
          <w:ilvl w:val="0"/>
          <w:numId w:val="24"/>
        </w:numPr>
      </w:pPr>
      <w:r>
        <w:t>Nov 1999 Turkey’s court held up the verdict in appeal of Ocalan’s death sentence for treason</w:t>
      </w:r>
    </w:p>
    <w:p w14:paraId="586C0BA1" w14:textId="6D5551D2" w:rsidR="006D337A" w:rsidRDefault="0092729B" w:rsidP="0092729B">
      <w:pPr>
        <w:pStyle w:val="ListParagraph"/>
        <w:numPr>
          <w:ilvl w:val="0"/>
          <w:numId w:val="24"/>
        </w:numPr>
      </w:pPr>
      <w:r>
        <w:t>Turkish PM Bulent Ecevit seems to be anti-death penalty – felt Turkey would have to yield to European Court of Human Rights if Ocalan’s lawyers appealed there</w:t>
      </w:r>
    </w:p>
    <w:p w14:paraId="7D30CEEF" w14:textId="7B1849A5" w:rsidR="0092729B" w:rsidRPr="0092729B" w:rsidRDefault="0092729B" w:rsidP="0092729B">
      <w:pPr>
        <w:rPr>
          <w:b/>
          <w:bCs/>
        </w:rPr>
      </w:pPr>
      <w:r w:rsidRPr="0092729B">
        <w:rPr>
          <w:b/>
          <w:bCs/>
        </w:rPr>
        <w:t>EU as Goal</w:t>
      </w:r>
    </w:p>
    <w:p w14:paraId="499DAEF0" w14:textId="7C502BBC" w:rsidR="0092729B" w:rsidRPr="0077508F" w:rsidRDefault="0092729B" w:rsidP="0092729B">
      <w:pPr>
        <w:pStyle w:val="ListParagraph"/>
        <w:numPr>
          <w:ilvl w:val="0"/>
          <w:numId w:val="24"/>
        </w:numPr>
        <w:rPr>
          <w:highlight w:val="yellow"/>
        </w:rPr>
      </w:pPr>
      <w:r w:rsidRPr="0077508F">
        <w:rPr>
          <w:highlight w:val="yellow"/>
        </w:rPr>
        <w:t>At this point Turkey was about to become a candidate for EU membership and EU countries were saying that Turkey should not use the death penalty – even US said it should improve its human rights situation</w:t>
      </w:r>
    </w:p>
    <w:p w14:paraId="2AAAB998" w14:textId="6DCE3DF1" w:rsidR="0092729B" w:rsidRDefault="0092729B" w:rsidP="0092729B">
      <w:pPr>
        <w:pStyle w:val="ListParagraph"/>
        <w:numPr>
          <w:ilvl w:val="0"/>
          <w:numId w:val="24"/>
        </w:numPr>
      </w:pPr>
      <w:r>
        <w:t>The Turkish military also recognizes that Ocalan is far more dangerous as a dead martyr in converting Turks to the PKK’s cause and point of view</w:t>
      </w:r>
    </w:p>
    <w:p w14:paraId="1C2B4243" w14:textId="68FA55C7" w:rsidR="0092729B" w:rsidRPr="0092729B" w:rsidRDefault="0092729B" w:rsidP="0092729B">
      <w:pPr>
        <w:rPr>
          <w:b/>
          <w:bCs/>
        </w:rPr>
      </w:pPr>
      <w:r w:rsidRPr="0092729B">
        <w:rPr>
          <w:b/>
          <w:bCs/>
        </w:rPr>
        <w:t>Ocalan’s Conversion?</w:t>
      </w:r>
    </w:p>
    <w:p w14:paraId="067713EB" w14:textId="4DB17B2D" w:rsidR="0092729B" w:rsidRDefault="0092729B" w:rsidP="0092729B">
      <w:pPr>
        <w:pStyle w:val="ListParagraph"/>
        <w:numPr>
          <w:ilvl w:val="0"/>
          <w:numId w:val="24"/>
        </w:numPr>
      </w:pPr>
      <w:r>
        <w:t>Ocalan himself has said that his revolution was a mistake and pushing for an end to restrictions on Kurdish culture is now his goal</w:t>
      </w:r>
    </w:p>
    <w:p w14:paraId="2CCF59EC" w14:textId="1C9181C0" w:rsidR="0092729B" w:rsidRDefault="0092729B" w:rsidP="0092729B">
      <w:pPr>
        <w:pStyle w:val="ListParagraph"/>
        <w:numPr>
          <w:ilvl w:val="0"/>
          <w:numId w:val="24"/>
        </w:numPr>
      </w:pPr>
      <w:r>
        <w:t>PKK fighters even turned themselves in to gov’t to show seriousness of Ocalan’s point</w:t>
      </w:r>
    </w:p>
    <w:p w14:paraId="619B1A00" w14:textId="700F292B" w:rsidR="0092729B" w:rsidRDefault="0092729B"/>
    <w:p w14:paraId="18AA5FD8" w14:textId="33CCA4C4" w:rsidR="00BC58A4" w:rsidRPr="0031339E" w:rsidRDefault="00BC58A4" w:rsidP="00BC58A4">
      <w:pPr>
        <w:rPr>
          <w:b/>
          <w:bCs/>
        </w:rPr>
      </w:pPr>
      <w:r w:rsidRPr="0031339E">
        <w:rPr>
          <w:b/>
          <w:bCs/>
          <w:highlight w:val="green"/>
        </w:rPr>
        <w:t>Source 1</w:t>
      </w:r>
      <w:r>
        <w:rPr>
          <w:b/>
          <w:bCs/>
          <w:highlight w:val="green"/>
        </w:rPr>
        <w:t>2</w:t>
      </w:r>
      <w:r w:rsidRPr="0031339E">
        <w:rPr>
          <w:b/>
          <w:bCs/>
          <w:highlight w:val="green"/>
        </w:rPr>
        <w:t xml:space="preserve"> – reference article – (</w:t>
      </w:r>
      <w:r>
        <w:rPr>
          <w:b/>
          <w:bCs/>
          <w:highlight w:val="green"/>
        </w:rPr>
        <w:t xml:space="preserve">recent </w:t>
      </w:r>
      <w:r w:rsidRPr="0031339E">
        <w:rPr>
          <w:b/>
          <w:bCs/>
          <w:highlight w:val="green"/>
        </w:rPr>
        <w:t>historical background</w:t>
      </w:r>
      <w:r>
        <w:rPr>
          <w:b/>
          <w:bCs/>
          <w:highlight w:val="green"/>
        </w:rPr>
        <w:t xml:space="preserve"> on current event</w:t>
      </w:r>
      <w:r w:rsidRPr="0031339E">
        <w:rPr>
          <w:b/>
          <w:bCs/>
          <w:highlight w:val="green"/>
        </w:rPr>
        <w:t>)</w:t>
      </w:r>
    </w:p>
    <w:p w14:paraId="10AB5A0D" w14:textId="77777777" w:rsidR="00BC58A4" w:rsidRDefault="00BC58A4"/>
    <w:p w14:paraId="0C52375F" w14:textId="4ECBEB95" w:rsidR="0092729B" w:rsidRDefault="00BC58A4">
      <w:pPr>
        <w:rPr>
          <w:rFonts w:ascii="Arial" w:hAnsi="Arial" w:cs="Arial"/>
          <w:color w:val="333333"/>
          <w:sz w:val="21"/>
          <w:szCs w:val="21"/>
          <w:shd w:val="clear" w:color="auto" w:fill="FFFFFF"/>
        </w:rPr>
      </w:pPr>
      <w:proofErr w:type="spellStart"/>
      <w:r>
        <w:rPr>
          <w:rFonts w:ascii="Arial" w:hAnsi="Arial" w:cs="Arial"/>
          <w:color w:val="333333"/>
          <w:sz w:val="21"/>
          <w:szCs w:val="21"/>
          <w:shd w:val="clear" w:color="auto" w:fill="FFFFFF"/>
        </w:rPr>
        <w:t>Kutschera</w:t>
      </w:r>
      <w:proofErr w:type="spellEnd"/>
      <w:r>
        <w:rPr>
          <w:rFonts w:ascii="Arial" w:hAnsi="Arial" w:cs="Arial"/>
          <w:color w:val="333333"/>
          <w:sz w:val="21"/>
          <w:szCs w:val="21"/>
          <w:shd w:val="clear" w:color="auto" w:fill="FFFFFF"/>
        </w:rPr>
        <w:t>, Chris. "ABDULLAH OCALAN: THE END OF A MYTH." </w:t>
      </w:r>
      <w:r>
        <w:rPr>
          <w:rFonts w:ascii="Arial" w:hAnsi="Arial" w:cs="Arial"/>
          <w:i/>
          <w:iCs/>
          <w:color w:val="333333"/>
          <w:sz w:val="21"/>
          <w:szCs w:val="21"/>
          <w:bdr w:val="none" w:sz="0" w:space="0" w:color="auto" w:frame="1"/>
          <w:shd w:val="clear" w:color="auto" w:fill="FFFFFF"/>
        </w:rPr>
        <w:t>The Middle East</w:t>
      </w:r>
      <w:r>
        <w:rPr>
          <w:rFonts w:ascii="Arial" w:hAnsi="Arial" w:cs="Arial"/>
          <w:color w:val="333333"/>
          <w:sz w:val="21"/>
          <w:szCs w:val="21"/>
          <w:shd w:val="clear" w:color="auto" w:fill="FFFFFF"/>
        </w:rPr>
        <w:t>, February 2000, 12. </w:t>
      </w:r>
      <w:r>
        <w:rPr>
          <w:rFonts w:ascii="Arial" w:hAnsi="Arial" w:cs="Arial"/>
          <w:i/>
          <w:iCs/>
          <w:color w:val="333333"/>
          <w:sz w:val="21"/>
          <w:szCs w:val="21"/>
          <w:bdr w:val="none" w:sz="0" w:space="0" w:color="auto" w:frame="1"/>
          <w:shd w:val="clear" w:color="auto" w:fill="FFFFFF"/>
        </w:rPr>
        <w:t xml:space="preserve">Gale </w:t>
      </w:r>
      <w:proofErr w:type="gramStart"/>
      <w:r>
        <w:rPr>
          <w:rFonts w:ascii="Arial" w:hAnsi="Arial" w:cs="Arial"/>
          <w:i/>
          <w:iCs/>
          <w:color w:val="333333"/>
          <w:sz w:val="21"/>
          <w:szCs w:val="21"/>
          <w:bdr w:val="none" w:sz="0" w:space="0" w:color="auto" w:frame="1"/>
          <w:shd w:val="clear" w:color="auto" w:fill="FFFFFF"/>
        </w:rPr>
        <w:t>In</w:t>
      </w:r>
      <w:proofErr w:type="gramEnd"/>
      <w:r>
        <w:rPr>
          <w:rFonts w:ascii="Arial" w:hAnsi="Arial" w:cs="Arial"/>
          <w:i/>
          <w:iCs/>
          <w:color w:val="333333"/>
          <w:sz w:val="21"/>
          <w:szCs w:val="21"/>
          <w:bdr w:val="none" w:sz="0" w:space="0" w:color="auto" w:frame="1"/>
          <w:shd w:val="clear" w:color="auto" w:fill="FFFFFF"/>
        </w:rPr>
        <w:t xml:space="preserve"> Context: Global Issues</w:t>
      </w:r>
      <w:r>
        <w:rPr>
          <w:rFonts w:ascii="Arial" w:hAnsi="Arial" w:cs="Arial"/>
          <w:color w:val="333333"/>
          <w:sz w:val="21"/>
          <w:szCs w:val="21"/>
          <w:shd w:val="clear" w:color="auto" w:fill="FFFFFF"/>
        </w:rPr>
        <w:t xml:space="preserve"> (accessed February 16, 2020). </w:t>
      </w:r>
      <w:hyperlink r:id="rId12" w:history="1">
        <w:r w:rsidR="003D7CE1" w:rsidRPr="00287A4F">
          <w:rPr>
            <w:rStyle w:val="Hyperlink"/>
            <w:rFonts w:ascii="Arial" w:hAnsi="Arial" w:cs="Arial"/>
            <w:sz w:val="21"/>
            <w:szCs w:val="21"/>
            <w:shd w:val="clear" w:color="auto" w:fill="FFFFFF"/>
          </w:rPr>
          <w:t>https://link.gale.com/apps/doc/A59410577/GIC?u=nort32991&amp;sid=GIC&amp;xid=d7b13cf3</w:t>
        </w:r>
      </w:hyperlink>
      <w:r>
        <w:rPr>
          <w:rFonts w:ascii="Arial" w:hAnsi="Arial" w:cs="Arial"/>
          <w:color w:val="333333"/>
          <w:sz w:val="21"/>
          <w:szCs w:val="21"/>
          <w:shd w:val="clear" w:color="auto" w:fill="FFFFFF"/>
        </w:rPr>
        <w:t>.</w:t>
      </w:r>
    </w:p>
    <w:p w14:paraId="3755D407" w14:textId="0019A4F3" w:rsidR="003D7CE1" w:rsidRDefault="003D7CE1">
      <w:pPr>
        <w:rPr>
          <w:rFonts w:ascii="Arial" w:hAnsi="Arial" w:cs="Arial"/>
          <w:color w:val="333333"/>
          <w:sz w:val="21"/>
          <w:szCs w:val="21"/>
          <w:shd w:val="clear" w:color="auto" w:fill="FFFFFF"/>
        </w:rPr>
      </w:pPr>
    </w:p>
    <w:p w14:paraId="72D9AE61" w14:textId="3B719044" w:rsidR="003D7CE1" w:rsidRPr="003D7CE1" w:rsidRDefault="003D7CE1">
      <w:pPr>
        <w:rPr>
          <w:b/>
          <w:bCs/>
        </w:rPr>
      </w:pPr>
      <w:r w:rsidRPr="003D7CE1">
        <w:rPr>
          <w:b/>
          <w:bCs/>
        </w:rPr>
        <w:lastRenderedPageBreak/>
        <w:t>Cult Personality</w:t>
      </w:r>
    </w:p>
    <w:p w14:paraId="0EB84544" w14:textId="5D50D322" w:rsidR="003D7CE1" w:rsidRDefault="003D7CE1" w:rsidP="003D7CE1">
      <w:pPr>
        <w:pStyle w:val="ListParagraph"/>
        <w:numPr>
          <w:ilvl w:val="0"/>
          <w:numId w:val="25"/>
        </w:numPr>
      </w:pPr>
      <w:r>
        <w:t>Ocalan was known as a mythical figure and there was quite a huge amount of worship of him</w:t>
      </w:r>
    </w:p>
    <w:p w14:paraId="00C0ACAD" w14:textId="54A7B931" w:rsidR="003D7CE1" w:rsidRDefault="003D7CE1" w:rsidP="003D7CE1">
      <w:pPr>
        <w:pStyle w:val="ListParagraph"/>
        <w:numPr>
          <w:ilvl w:val="0"/>
          <w:numId w:val="25"/>
        </w:numPr>
      </w:pPr>
      <w:r>
        <w:t xml:space="preserve">In truth he was a good guerilla leader who got some reduction of restrictions on Kurds in </w:t>
      </w:r>
      <w:proofErr w:type="gramStart"/>
      <w:r>
        <w:t>Turkey</w:t>
      </w:r>
      <w:proofErr w:type="gramEnd"/>
      <w:r>
        <w:t xml:space="preserve"> but he never got them a state</w:t>
      </w:r>
    </w:p>
    <w:p w14:paraId="41786165" w14:textId="423D3C4E" w:rsidR="003D7CE1" w:rsidRDefault="003D7CE1"/>
    <w:p w14:paraId="423F434B" w14:textId="0E31B1D4" w:rsidR="003D7CE1" w:rsidRPr="003D7CE1" w:rsidRDefault="003D7CE1">
      <w:pPr>
        <w:rPr>
          <w:b/>
          <w:bCs/>
        </w:rPr>
      </w:pPr>
      <w:r w:rsidRPr="003D7CE1">
        <w:rPr>
          <w:b/>
          <w:bCs/>
        </w:rPr>
        <w:t>Gave Up at Trial</w:t>
      </w:r>
    </w:p>
    <w:p w14:paraId="237FD381" w14:textId="0680DE38" w:rsidR="003D7CE1" w:rsidRDefault="003D7CE1" w:rsidP="003D7CE1">
      <w:pPr>
        <w:pStyle w:val="ListParagraph"/>
        <w:numPr>
          <w:ilvl w:val="0"/>
          <w:numId w:val="26"/>
        </w:numPr>
      </w:pPr>
      <w:r>
        <w:t>He didn’t live up to the myth by standing up to Turkey</w:t>
      </w:r>
    </w:p>
    <w:p w14:paraId="18D9C2EB" w14:textId="19D8DD64" w:rsidR="003D7CE1" w:rsidRDefault="003D7CE1" w:rsidP="003D7CE1">
      <w:pPr>
        <w:pStyle w:val="ListParagraph"/>
        <w:numPr>
          <w:ilvl w:val="0"/>
          <w:numId w:val="26"/>
        </w:numPr>
      </w:pPr>
      <w:r>
        <w:t>His lawyers left him one by one, claiming that he wasn’t brave</w:t>
      </w:r>
    </w:p>
    <w:p w14:paraId="2FB1F283" w14:textId="462469F3" w:rsidR="003D7CE1" w:rsidRDefault="003D7CE1" w:rsidP="003D7CE1">
      <w:pPr>
        <w:pStyle w:val="ListParagraph"/>
        <w:numPr>
          <w:ilvl w:val="0"/>
          <w:numId w:val="26"/>
        </w:numPr>
      </w:pPr>
      <w:r>
        <w:t>He was letting Turkey destroy the PKK by not resisting</w:t>
      </w:r>
    </w:p>
    <w:p w14:paraId="2336EB28" w14:textId="77F81238" w:rsidR="003D7CE1" w:rsidRPr="003D7CE1" w:rsidRDefault="003D7CE1">
      <w:pPr>
        <w:rPr>
          <w:b/>
          <w:bCs/>
        </w:rPr>
      </w:pPr>
      <w:r w:rsidRPr="003D7CE1">
        <w:rPr>
          <w:b/>
          <w:bCs/>
        </w:rPr>
        <w:t>PKK’s Response</w:t>
      </w:r>
    </w:p>
    <w:p w14:paraId="02DFE376" w14:textId="01D5EEC2" w:rsidR="003D7CE1" w:rsidRDefault="003D7CE1" w:rsidP="003D7CE1">
      <w:pPr>
        <w:pStyle w:val="ListParagraph"/>
        <w:numPr>
          <w:ilvl w:val="0"/>
          <w:numId w:val="27"/>
        </w:numPr>
      </w:pPr>
      <w:r>
        <w:t>Perhaps surprisingly the party is following Ocalan’s orders to give up</w:t>
      </w:r>
    </w:p>
    <w:p w14:paraId="073534FD" w14:textId="2F91C345" w:rsidR="003D7CE1" w:rsidRDefault="003D7CE1" w:rsidP="003D7CE1">
      <w:pPr>
        <w:pStyle w:val="ListParagraph"/>
        <w:numPr>
          <w:ilvl w:val="0"/>
          <w:numId w:val="27"/>
        </w:numPr>
      </w:pPr>
      <w:r>
        <w:t xml:space="preserve">The author sees the roots of this seemingly odd reaction in what happened in Iran and Iraq earlier: hoped for agreements that would </w:t>
      </w:r>
      <w:proofErr w:type="gramStart"/>
      <w:r>
        <w:t>come in the future</w:t>
      </w:r>
      <w:proofErr w:type="gramEnd"/>
      <w:r>
        <w:t xml:space="preserve"> after giving up the fight – Barzani in Iran and Iraq</w:t>
      </w:r>
    </w:p>
    <w:p w14:paraId="05FD0A4F" w14:textId="74356375" w:rsidR="003D7CE1" w:rsidRDefault="003D7CE1" w:rsidP="003D7CE1">
      <w:pPr>
        <w:pStyle w:val="ListParagraph"/>
        <w:numPr>
          <w:ilvl w:val="0"/>
          <w:numId w:val="27"/>
        </w:numPr>
      </w:pPr>
      <w:r>
        <w:t>Some Kurds might believe he is leading secret negotiations with Turkey?</w:t>
      </w:r>
    </w:p>
    <w:p w14:paraId="3F356F99" w14:textId="1F02009E" w:rsidR="003D7CE1" w:rsidRDefault="003D7CE1" w:rsidP="003D7CE1">
      <w:pPr>
        <w:pStyle w:val="ListParagraph"/>
        <w:numPr>
          <w:ilvl w:val="0"/>
          <w:numId w:val="27"/>
        </w:numPr>
      </w:pPr>
      <w:r>
        <w:t xml:space="preserve">Some PKK Generals might want to rise </w:t>
      </w:r>
      <w:proofErr w:type="gramStart"/>
      <w:r>
        <w:t>up</w:t>
      </w:r>
      <w:proofErr w:type="gramEnd"/>
      <w:r>
        <w:t xml:space="preserve"> but they are afraid this is what Turkey wants: a final confrontation between them and the PKK</w:t>
      </w:r>
    </w:p>
    <w:p w14:paraId="0DCCA227" w14:textId="77777777" w:rsidR="003D7CE1" w:rsidRDefault="003D7CE1"/>
    <w:p w14:paraId="6FA71A88" w14:textId="5594C182" w:rsidR="0055201A" w:rsidRPr="0031339E" w:rsidRDefault="0055201A" w:rsidP="0055201A">
      <w:pPr>
        <w:rPr>
          <w:b/>
          <w:bCs/>
        </w:rPr>
      </w:pPr>
      <w:r w:rsidRPr="0031339E">
        <w:rPr>
          <w:b/>
          <w:bCs/>
          <w:highlight w:val="green"/>
        </w:rPr>
        <w:t>Source 1</w:t>
      </w:r>
      <w:r>
        <w:rPr>
          <w:b/>
          <w:bCs/>
          <w:highlight w:val="green"/>
        </w:rPr>
        <w:t>3</w:t>
      </w:r>
      <w:r w:rsidRPr="0031339E">
        <w:rPr>
          <w:b/>
          <w:bCs/>
          <w:highlight w:val="green"/>
        </w:rPr>
        <w:t xml:space="preserve"> – reference article – (</w:t>
      </w:r>
      <w:r>
        <w:rPr>
          <w:b/>
          <w:bCs/>
          <w:highlight w:val="green"/>
        </w:rPr>
        <w:t xml:space="preserve">recent </w:t>
      </w:r>
      <w:r w:rsidRPr="0031339E">
        <w:rPr>
          <w:b/>
          <w:bCs/>
          <w:highlight w:val="green"/>
        </w:rPr>
        <w:t>historical background</w:t>
      </w:r>
      <w:r>
        <w:rPr>
          <w:b/>
          <w:bCs/>
          <w:highlight w:val="green"/>
        </w:rPr>
        <w:t xml:space="preserve"> on current event</w:t>
      </w:r>
      <w:r w:rsidRPr="0031339E">
        <w:rPr>
          <w:b/>
          <w:bCs/>
          <w:highlight w:val="green"/>
        </w:rPr>
        <w:t>)</w:t>
      </w:r>
    </w:p>
    <w:p w14:paraId="67C814E1" w14:textId="77777777" w:rsidR="003D7CE1" w:rsidRDefault="003D7CE1"/>
    <w:p w14:paraId="0D504DE4" w14:textId="77777777" w:rsidR="00F37F82" w:rsidRDefault="0055201A" w:rsidP="00F37F82">
      <w:pPr>
        <w:rPr>
          <w:b/>
          <w:bCs/>
        </w:rPr>
      </w:pPr>
      <w:r>
        <w:rPr>
          <w:rFonts w:ascii="Arial" w:hAnsi="Arial" w:cs="Arial"/>
          <w:color w:val="333333"/>
          <w:sz w:val="21"/>
          <w:szCs w:val="21"/>
          <w:shd w:val="clear" w:color="auto" w:fill="FFFFFF"/>
        </w:rPr>
        <w:t>"The war may be over; Turkey and the PKK." </w:t>
      </w:r>
      <w:r>
        <w:rPr>
          <w:rFonts w:ascii="Arial" w:hAnsi="Arial" w:cs="Arial"/>
          <w:i/>
          <w:iCs/>
          <w:color w:val="333333"/>
          <w:sz w:val="21"/>
          <w:szCs w:val="21"/>
          <w:bdr w:val="none" w:sz="0" w:space="0" w:color="auto" w:frame="1"/>
          <w:shd w:val="clear" w:color="auto" w:fill="FFFFFF"/>
        </w:rPr>
        <w:t>The Economist</w:t>
      </w:r>
      <w:r>
        <w:rPr>
          <w:rFonts w:ascii="Arial" w:hAnsi="Arial" w:cs="Arial"/>
          <w:color w:val="333333"/>
          <w:sz w:val="21"/>
          <w:szCs w:val="21"/>
          <w:shd w:val="clear" w:color="auto" w:fill="FFFFFF"/>
        </w:rPr>
        <w:t>, March 30, 2013, 52(US). </w:t>
      </w:r>
      <w:r>
        <w:rPr>
          <w:rFonts w:ascii="Arial" w:hAnsi="Arial" w:cs="Arial"/>
          <w:i/>
          <w:iCs/>
          <w:color w:val="333333"/>
          <w:sz w:val="21"/>
          <w:szCs w:val="21"/>
          <w:bdr w:val="none" w:sz="0" w:space="0" w:color="auto" w:frame="1"/>
          <w:shd w:val="clear" w:color="auto" w:fill="FFFFFF"/>
        </w:rPr>
        <w:t xml:space="preserve">Gale </w:t>
      </w:r>
      <w:proofErr w:type="gramStart"/>
      <w:r>
        <w:rPr>
          <w:rFonts w:ascii="Arial" w:hAnsi="Arial" w:cs="Arial"/>
          <w:i/>
          <w:iCs/>
          <w:color w:val="333333"/>
          <w:sz w:val="21"/>
          <w:szCs w:val="21"/>
          <w:bdr w:val="none" w:sz="0" w:space="0" w:color="auto" w:frame="1"/>
          <w:shd w:val="clear" w:color="auto" w:fill="FFFFFF"/>
        </w:rPr>
        <w:t>In</w:t>
      </w:r>
      <w:proofErr w:type="gramEnd"/>
      <w:r>
        <w:rPr>
          <w:rFonts w:ascii="Arial" w:hAnsi="Arial" w:cs="Arial"/>
          <w:i/>
          <w:iCs/>
          <w:color w:val="333333"/>
          <w:sz w:val="21"/>
          <w:szCs w:val="21"/>
          <w:bdr w:val="none" w:sz="0" w:space="0" w:color="auto" w:frame="1"/>
          <w:shd w:val="clear" w:color="auto" w:fill="FFFFFF"/>
        </w:rPr>
        <w:t xml:space="preserve"> Context: Global Issues</w:t>
      </w:r>
      <w:r>
        <w:rPr>
          <w:rFonts w:ascii="Arial" w:hAnsi="Arial" w:cs="Arial"/>
          <w:color w:val="333333"/>
          <w:sz w:val="21"/>
          <w:szCs w:val="21"/>
          <w:shd w:val="clear" w:color="auto" w:fill="FFFFFF"/>
        </w:rPr>
        <w:t> (accessed February 16, 2020). https://link.gale.com/apps/doc/A323945657/GIC?u=nort32991&amp;sid=GIC&amp;xid=305e3bc1.</w:t>
      </w:r>
      <w:r w:rsidR="00F37F82">
        <w:rPr>
          <w:rFonts w:ascii="Arial" w:hAnsi="Arial" w:cs="Arial"/>
          <w:color w:val="333333"/>
          <w:sz w:val="21"/>
          <w:szCs w:val="21"/>
          <w:shd w:val="clear" w:color="auto" w:fill="FFFFFF"/>
        </w:rPr>
        <w:t>\</w:t>
      </w:r>
      <w:r w:rsidR="00F37F82" w:rsidRPr="00F37F82">
        <w:rPr>
          <w:b/>
          <w:bCs/>
        </w:rPr>
        <w:t xml:space="preserve"> </w:t>
      </w:r>
    </w:p>
    <w:p w14:paraId="308C19A5" w14:textId="77777777" w:rsidR="00F37F82" w:rsidRDefault="00F37F82" w:rsidP="00F37F82">
      <w:pPr>
        <w:rPr>
          <w:b/>
          <w:bCs/>
        </w:rPr>
      </w:pPr>
    </w:p>
    <w:p w14:paraId="1EC119A9" w14:textId="362124C3" w:rsidR="00F37F82" w:rsidRDefault="00F37F82" w:rsidP="00F37F82">
      <w:pPr>
        <w:rPr>
          <w:b/>
          <w:bCs/>
        </w:rPr>
      </w:pPr>
      <w:r>
        <w:rPr>
          <w:b/>
          <w:bCs/>
        </w:rPr>
        <w:t>Ocalan Still in Jail</w:t>
      </w:r>
    </w:p>
    <w:p w14:paraId="05AFF807" w14:textId="32870208" w:rsidR="00F37F82" w:rsidRDefault="00F37F82" w:rsidP="00F37F82">
      <w:pPr>
        <w:pStyle w:val="ListParagraph"/>
        <w:numPr>
          <w:ilvl w:val="0"/>
          <w:numId w:val="28"/>
        </w:numPr>
      </w:pPr>
      <w:r w:rsidRPr="00F37F82">
        <w:t>Since 1999 he has lived on an island, alone</w:t>
      </w:r>
    </w:p>
    <w:p w14:paraId="40AC07A1" w14:textId="77777777" w:rsidR="00F37F82" w:rsidRDefault="00F37F82" w:rsidP="00F37F82">
      <w:pPr>
        <w:rPr>
          <w:b/>
          <w:bCs/>
        </w:rPr>
      </w:pPr>
    </w:p>
    <w:p w14:paraId="22DDC261" w14:textId="6A4DAB28" w:rsidR="00F37F82" w:rsidRPr="00F37F82" w:rsidRDefault="00F37F82" w:rsidP="00F37F82">
      <w:pPr>
        <w:rPr>
          <w:b/>
          <w:bCs/>
        </w:rPr>
      </w:pPr>
      <w:r w:rsidRPr="00F37F82">
        <w:rPr>
          <w:b/>
          <w:bCs/>
        </w:rPr>
        <w:t>Message of Ceasefire</w:t>
      </w:r>
    </w:p>
    <w:p w14:paraId="3E801B5A" w14:textId="51233FD8" w:rsidR="00F37F82" w:rsidRDefault="00F37F82" w:rsidP="00F37F82">
      <w:pPr>
        <w:pStyle w:val="ListParagraph"/>
        <w:numPr>
          <w:ilvl w:val="0"/>
          <w:numId w:val="28"/>
        </w:numPr>
      </w:pPr>
      <w:r>
        <w:t>His message to Kurds is that the war is over but it’s time for ideas – Turkey and Kurds should unite as Muslims</w:t>
      </w:r>
    </w:p>
    <w:p w14:paraId="4FF9F1DB" w14:textId="6743E636" w:rsidR="00F37F82" w:rsidRDefault="00F37F82" w:rsidP="00F37F82">
      <w:pPr>
        <w:pStyle w:val="ListParagraph"/>
        <w:numPr>
          <w:ilvl w:val="0"/>
          <w:numId w:val="28"/>
        </w:numPr>
      </w:pPr>
      <w:r>
        <w:t>A PKK leader in northern Iraq declared a ceasefire in reaction but later said they would be ready to but had not laid down their arms</w:t>
      </w:r>
    </w:p>
    <w:p w14:paraId="0F652FD2" w14:textId="5EDF432E" w:rsidR="00F37F82" w:rsidRDefault="00F37F82" w:rsidP="00F37F82">
      <w:pPr>
        <w:pStyle w:val="ListParagraph"/>
        <w:numPr>
          <w:ilvl w:val="0"/>
          <w:numId w:val="28"/>
        </w:numPr>
      </w:pPr>
      <w:r>
        <w:t>Now-Turkish PM Erdogan was pleased initially</w:t>
      </w:r>
    </w:p>
    <w:p w14:paraId="11CA08B5" w14:textId="30EC58E4" w:rsidR="00F37F82" w:rsidRDefault="00F37F82" w:rsidP="00F37F82">
      <w:pPr>
        <w:pStyle w:val="ListParagraph"/>
        <w:numPr>
          <w:ilvl w:val="0"/>
          <w:numId w:val="28"/>
        </w:numPr>
      </w:pPr>
      <w:r>
        <w:t>Reforms to constitution are sought to preserve Kurdish rights</w:t>
      </w:r>
    </w:p>
    <w:p w14:paraId="761B037C" w14:textId="453FC247" w:rsidR="00F37F82" w:rsidRDefault="00F37F82" w:rsidP="00F37F82">
      <w:pPr>
        <w:pStyle w:val="ListParagraph"/>
        <w:numPr>
          <w:ilvl w:val="0"/>
          <w:numId w:val="28"/>
        </w:numPr>
      </w:pPr>
      <w:r>
        <w:lastRenderedPageBreak/>
        <w:t>People feel that Erdogan brokered a deal with Ocalan (including support for him from a Kurdish party for the presidency</w:t>
      </w:r>
      <w:r w:rsidR="00AD21BD">
        <w:t xml:space="preserve"> – </w:t>
      </w:r>
      <w:r w:rsidR="00AD21BD" w:rsidRPr="00AD21BD">
        <w:rPr>
          <w:highlight w:val="yellow"/>
        </w:rPr>
        <w:t xml:space="preserve">note: this is a more moderate Kurdish party, the HDP </w:t>
      </w:r>
      <w:r w:rsidR="00616306">
        <w:rPr>
          <w:highlight w:val="yellow"/>
        </w:rPr>
        <w:t xml:space="preserve">– Peoples’ Democratic Party) </w:t>
      </w:r>
      <w:r w:rsidR="00AD21BD" w:rsidRPr="00AD21BD">
        <w:rPr>
          <w:highlight w:val="yellow"/>
        </w:rPr>
        <w:t>that got a good chunk of support</w:t>
      </w:r>
      <w:r w:rsidR="00616306">
        <w:rPr>
          <w:highlight w:val="yellow"/>
        </w:rPr>
        <w:t xml:space="preserve"> (10%) </w:t>
      </w:r>
      <w:r w:rsidR="00AD21BD" w:rsidRPr="00AD21BD">
        <w:rPr>
          <w:highlight w:val="yellow"/>
        </w:rPr>
        <w:t>later in 2015 election</w:t>
      </w:r>
      <w:r>
        <w:t>)</w:t>
      </w:r>
    </w:p>
    <w:p w14:paraId="110D8C97" w14:textId="0C50D085" w:rsidR="00F37F82" w:rsidRDefault="00F37F82" w:rsidP="00F37F82">
      <w:pPr>
        <w:pStyle w:val="ListParagraph"/>
        <w:numPr>
          <w:ilvl w:val="0"/>
          <w:numId w:val="28"/>
        </w:numPr>
      </w:pPr>
      <w:r>
        <w:t>Erdogan supported Iraqi Kurds who want lots of ‘stuff’ from Turkey</w:t>
      </w:r>
    </w:p>
    <w:p w14:paraId="135C26B5" w14:textId="706B200D" w:rsidR="00F37F82" w:rsidRDefault="00F37F82" w:rsidP="00F37F82">
      <w:pPr>
        <w:pStyle w:val="ListParagraph"/>
        <w:numPr>
          <w:ilvl w:val="0"/>
          <w:numId w:val="28"/>
        </w:numPr>
      </w:pPr>
      <w:r>
        <w:t xml:space="preserve">Erdogan wants Istanbul to get 2020 </w:t>
      </w:r>
      <w:proofErr w:type="gramStart"/>
      <w:r>
        <w:t>Olympics</w:t>
      </w:r>
      <w:proofErr w:type="gramEnd"/>
      <w:r>
        <w:t xml:space="preserve"> so cities have to be safe from PKK ‘terrorism’</w:t>
      </w:r>
    </w:p>
    <w:p w14:paraId="3547BDE0" w14:textId="452CE028" w:rsidR="00F37F82" w:rsidRDefault="00F37F82" w:rsidP="00F37F82"/>
    <w:p w14:paraId="4F575DE8" w14:textId="3BB99A6F" w:rsidR="00065303" w:rsidRPr="0031339E" w:rsidRDefault="00065303" w:rsidP="00065303">
      <w:pPr>
        <w:rPr>
          <w:b/>
          <w:bCs/>
        </w:rPr>
      </w:pPr>
      <w:r w:rsidRPr="0031339E">
        <w:rPr>
          <w:b/>
          <w:bCs/>
          <w:highlight w:val="green"/>
        </w:rPr>
        <w:t>Source 1</w:t>
      </w:r>
      <w:r>
        <w:rPr>
          <w:b/>
          <w:bCs/>
          <w:highlight w:val="green"/>
        </w:rPr>
        <w:t>4</w:t>
      </w:r>
      <w:r w:rsidRPr="0031339E">
        <w:rPr>
          <w:b/>
          <w:bCs/>
          <w:highlight w:val="green"/>
        </w:rPr>
        <w:t xml:space="preserve"> – reference article – (</w:t>
      </w:r>
      <w:r>
        <w:rPr>
          <w:b/>
          <w:bCs/>
          <w:highlight w:val="green"/>
        </w:rPr>
        <w:t xml:space="preserve">recent </w:t>
      </w:r>
      <w:r w:rsidRPr="0031339E">
        <w:rPr>
          <w:b/>
          <w:bCs/>
          <w:highlight w:val="green"/>
        </w:rPr>
        <w:t>historical background</w:t>
      </w:r>
      <w:r>
        <w:rPr>
          <w:b/>
          <w:bCs/>
          <w:highlight w:val="green"/>
        </w:rPr>
        <w:t xml:space="preserve"> on current event</w:t>
      </w:r>
      <w:r w:rsidRPr="0031339E">
        <w:rPr>
          <w:b/>
          <w:bCs/>
          <w:highlight w:val="green"/>
        </w:rPr>
        <w:t>)</w:t>
      </w:r>
    </w:p>
    <w:p w14:paraId="65A03D2A" w14:textId="77777777" w:rsidR="00065303" w:rsidRPr="00F37F82" w:rsidRDefault="00065303" w:rsidP="00F37F82"/>
    <w:p w14:paraId="57FFC12D" w14:textId="77777777" w:rsidR="00065303" w:rsidRPr="00065303" w:rsidRDefault="00065303" w:rsidP="00065303">
      <w:pPr>
        <w:shd w:val="clear" w:color="auto" w:fill="FFFFFF"/>
        <w:spacing w:line="360" w:lineRule="atLeast"/>
        <w:ind w:hanging="480"/>
        <w:textAlignment w:val="baseline"/>
        <w:rPr>
          <w:rFonts w:ascii="Arial" w:eastAsia="Times New Roman" w:hAnsi="Arial" w:cs="Arial"/>
          <w:color w:val="333333"/>
          <w:sz w:val="21"/>
          <w:szCs w:val="21"/>
          <w:lang w:eastAsia="en-CA"/>
        </w:rPr>
      </w:pPr>
      <w:bookmarkStart w:id="4" w:name="_Hlk33963876"/>
      <w:r w:rsidRPr="00065303">
        <w:rPr>
          <w:rFonts w:ascii="Arial" w:eastAsia="Times New Roman" w:hAnsi="Arial" w:cs="Arial"/>
          <w:color w:val="333333"/>
          <w:sz w:val="21"/>
          <w:szCs w:val="21"/>
          <w:lang w:eastAsia="en-CA"/>
        </w:rPr>
        <w:t>"A dramatic change; Turkey's Kurdish rebels." </w:t>
      </w:r>
      <w:r w:rsidRPr="00065303">
        <w:rPr>
          <w:rFonts w:ascii="Arial" w:eastAsia="Times New Roman" w:hAnsi="Arial" w:cs="Arial"/>
          <w:i/>
          <w:iCs/>
          <w:color w:val="333333"/>
          <w:sz w:val="21"/>
          <w:szCs w:val="21"/>
          <w:bdr w:val="none" w:sz="0" w:space="0" w:color="auto" w:frame="1"/>
          <w:lang w:eastAsia="en-CA"/>
        </w:rPr>
        <w:t>The Economist</w:t>
      </w:r>
      <w:r w:rsidRPr="00065303">
        <w:rPr>
          <w:rFonts w:ascii="Arial" w:eastAsia="Times New Roman" w:hAnsi="Arial" w:cs="Arial"/>
          <w:color w:val="333333"/>
          <w:sz w:val="21"/>
          <w:szCs w:val="21"/>
          <w:lang w:eastAsia="en-CA"/>
        </w:rPr>
        <w:t xml:space="preserve">, February 21, 2015, </w:t>
      </w:r>
      <w:bookmarkEnd w:id="4"/>
      <w:r w:rsidRPr="00065303">
        <w:rPr>
          <w:rFonts w:ascii="Arial" w:eastAsia="Times New Roman" w:hAnsi="Arial" w:cs="Arial"/>
          <w:color w:val="333333"/>
          <w:sz w:val="21"/>
          <w:szCs w:val="21"/>
          <w:lang w:eastAsia="en-CA"/>
        </w:rPr>
        <w:t>60(US). </w:t>
      </w:r>
      <w:r w:rsidRPr="00065303">
        <w:rPr>
          <w:rFonts w:ascii="Arial" w:eastAsia="Times New Roman" w:hAnsi="Arial" w:cs="Arial"/>
          <w:i/>
          <w:iCs/>
          <w:color w:val="333333"/>
          <w:sz w:val="21"/>
          <w:szCs w:val="21"/>
          <w:bdr w:val="none" w:sz="0" w:space="0" w:color="auto" w:frame="1"/>
          <w:lang w:eastAsia="en-CA"/>
        </w:rPr>
        <w:t xml:space="preserve">Gale </w:t>
      </w:r>
      <w:proofErr w:type="gramStart"/>
      <w:r w:rsidRPr="00065303">
        <w:rPr>
          <w:rFonts w:ascii="Arial" w:eastAsia="Times New Roman" w:hAnsi="Arial" w:cs="Arial"/>
          <w:i/>
          <w:iCs/>
          <w:color w:val="333333"/>
          <w:sz w:val="21"/>
          <w:szCs w:val="21"/>
          <w:bdr w:val="none" w:sz="0" w:space="0" w:color="auto" w:frame="1"/>
          <w:lang w:eastAsia="en-CA"/>
        </w:rPr>
        <w:t>In</w:t>
      </w:r>
      <w:proofErr w:type="gramEnd"/>
      <w:r w:rsidRPr="00065303">
        <w:rPr>
          <w:rFonts w:ascii="Arial" w:eastAsia="Times New Roman" w:hAnsi="Arial" w:cs="Arial"/>
          <w:i/>
          <w:iCs/>
          <w:color w:val="333333"/>
          <w:sz w:val="21"/>
          <w:szCs w:val="21"/>
          <w:bdr w:val="none" w:sz="0" w:space="0" w:color="auto" w:frame="1"/>
          <w:lang w:eastAsia="en-CA"/>
        </w:rPr>
        <w:t xml:space="preserve"> Context: Global Issues</w:t>
      </w:r>
      <w:r w:rsidRPr="00065303">
        <w:rPr>
          <w:rFonts w:ascii="Arial" w:eastAsia="Times New Roman" w:hAnsi="Arial" w:cs="Arial"/>
          <w:color w:val="333333"/>
          <w:sz w:val="21"/>
          <w:szCs w:val="21"/>
          <w:lang w:eastAsia="en-CA"/>
        </w:rPr>
        <w:t> (accessed February 16, 2020). https://link.gale.com/apps/doc/A402233139/GIC?u=nort32991&amp;sid=GIC&amp;xid=81c75009.</w:t>
      </w:r>
    </w:p>
    <w:p w14:paraId="16E63C6B" w14:textId="5A6664DF" w:rsidR="003D7CE1" w:rsidRDefault="003D7CE1"/>
    <w:p w14:paraId="2538A2F8" w14:textId="55876E50" w:rsidR="00065303" w:rsidRPr="00065303" w:rsidRDefault="00065303">
      <w:pPr>
        <w:rPr>
          <w:b/>
          <w:bCs/>
        </w:rPr>
      </w:pPr>
      <w:r w:rsidRPr="00065303">
        <w:rPr>
          <w:b/>
          <w:bCs/>
        </w:rPr>
        <w:t>2015 update on Ocalan</w:t>
      </w:r>
    </w:p>
    <w:p w14:paraId="479FC4BD" w14:textId="47DDE443" w:rsidR="00065303" w:rsidRDefault="00065303" w:rsidP="00065303">
      <w:pPr>
        <w:pStyle w:val="ListParagraph"/>
        <w:numPr>
          <w:ilvl w:val="0"/>
          <w:numId w:val="29"/>
        </w:numPr>
      </w:pPr>
      <w:r>
        <w:t>Still in jail</w:t>
      </w:r>
    </w:p>
    <w:p w14:paraId="268AABAB" w14:textId="7CD59FE3" w:rsidR="00065303" w:rsidRDefault="00065303" w:rsidP="00065303">
      <w:pPr>
        <w:pStyle w:val="ListParagraph"/>
        <w:numPr>
          <w:ilvl w:val="0"/>
          <w:numId w:val="29"/>
        </w:numPr>
      </w:pPr>
      <w:r>
        <w:t>Still leading PKK</w:t>
      </w:r>
    </w:p>
    <w:p w14:paraId="2A63CC64" w14:textId="204E58AD" w:rsidR="00065303" w:rsidRDefault="00065303" w:rsidP="00065303">
      <w:pPr>
        <w:pStyle w:val="ListParagraph"/>
        <w:numPr>
          <w:ilvl w:val="0"/>
          <w:numId w:val="29"/>
        </w:numPr>
      </w:pPr>
      <w:r>
        <w:t xml:space="preserve">But PKK has said it wants a Swiss-style model for how Kurds can have some cultural control, no longer independence </w:t>
      </w:r>
    </w:p>
    <w:p w14:paraId="78ACA343" w14:textId="38257A5B" w:rsidR="00065303" w:rsidRDefault="00065303" w:rsidP="00065303">
      <w:pPr>
        <w:pStyle w:val="ListParagraph"/>
        <w:numPr>
          <w:ilvl w:val="0"/>
          <w:numId w:val="29"/>
        </w:numPr>
      </w:pPr>
      <w:r>
        <w:t>Ceasefire has lasted 2 years</w:t>
      </w:r>
    </w:p>
    <w:p w14:paraId="10D3D891" w14:textId="71AE455D" w:rsidR="00065303" w:rsidRPr="00065303" w:rsidRDefault="00065303" w:rsidP="00065303">
      <w:pPr>
        <w:rPr>
          <w:b/>
          <w:bCs/>
        </w:rPr>
      </w:pPr>
      <w:r w:rsidRPr="00065303">
        <w:rPr>
          <w:b/>
          <w:bCs/>
        </w:rPr>
        <w:t>Influence of ISIS events</w:t>
      </w:r>
    </w:p>
    <w:p w14:paraId="45A806AF" w14:textId="6590B612" w:rsidR="00065303" w:rsidRDefault="00065303" w:rsidP="00065303">
      <w:pPr>
        <w:pStyle w:val="ListParagraph"/>
        <w:numPr>
          <w:ilvl w:val="0"/>
          <w:numId w:val="30"/>
        </w:numPr>
      </w:pPr>
      <w:r>
        <w:t>Now PKK has better relations with Iraqi Kurds who are now fighting ISIS</w:t>
      </w:r>
    </w:p>
    <w:p w14:paraId="7BA5B5B0" w14:textId="242D3BA0" w:rsidR="00065303" w:rsidRDefault="00065303" w:rsidP="00065303">
      <w:pPr>
        <w:pStyle w:val="ListParagraph"/>
        <w:numPr>
          <w:ilvl w:val="0"/>
          <w:numId w:val="30"/>
        </w:numPr>
      </w:pPr>
      <w:r>
        <w:t>Have been asked to help their fight and Iraqi Kurds are being welcomed into PKK’s fight in northern Syria</w:t>
      </w:r>
      <w:r w:rsidR="00A82483">
        <w:t xml:space="preserve"> </w:t>
      </w:r>
      <w:r w:rsidR="00A82483" w:rsidRPr="00A82483">
        <w:rPr>
          <w:highlight w:val="yellow"/>
        </w:rPr>
        <w:t xml:space="preserve">[this is an interesting development in their unity </w:t>
      </w:r>
      <w:r w:rsidR="00A82483">
        <w:rPr>
          <w:highlight w:val="yellow"/>
        </w:rPr>
        <w:t>problem</w:t>
      </w:r>
      <w:r w:rsidR="00A82483" w:rsidRPr="00A82483">
        <w:rPr>
          <w:highlight w:val="yellow"/>
        </w:rPr>
        <w:t>]</w:t>
      </w:r>
    </w:p>
    <w:p w14:paraId="5D4B8573" w14:textId="77777777" w:rsidR="00065303" w:rsidRDefault="00065303" w:rsidP="00065303"/>
    <w:p w14:paraId="11FBDB18" w14:textId="68B8FBD6" w:rsidR="00616306" w:rsidRPr="0031339E" w:rsidRDefault="00616306" w:rsidP="00616306">
      <w:pPr>
        <w:rPr>
          <w:b/>
          <w:bCs/>
        </w:rPr>
      </w:pPr>
      <w:r w:rsidRPr="0031339E">
        <w:rPr>
          <w:b/>
          <w:bCs/>
          <w:highlight w:val="green"/>
        </w:rPr>
        <w:t>Source 1</w:t>
      </w:r>
      <w:r>
        <w:rPr>
          <w:b/>
          <w:bCs/>
          <w:highlight w:val="green"/>
        </w:rPr>
        <w:t>5</w:t>
      </w:r>
      <w:r w:rsidRPr="0031339E">
        <w:rPr>
          <w:b/>
          <w:bCs/>
          <w:highlight w:val="green"/>
        </w:rPr>
        <w:t xml:space="preserve"> – reference article – (</w:t>
      </w:r>
      <w:r>
        <w:rPr>
          <w:b/>
          <w:bCs/>
          <w:highlight w:val="green"/>
        </w:rPr>
        <w:t>current event</w:t>
      </w:r>
      <w:r w:rsidRPr="0031339E">
        <w:rPr>
          <w:b/>
          <w:bCs/>
          <w:highlight w:val="green"/>
        </w:rPr>
        <w:t>)</w:t>
      </w:r>
    </w:p>
    <w:p w14:paraId="02B248CA" w14:textId="3A0CF54F" w:rsidR="00065303" w:rsidRDefault="00065303"/>
    <w:p w14:paraId="1E2BB789" w14:textId="3D8BF027" w:rsidR="00616306" w:rsidRDefault="00616306">
      <w:pPr>
        <w:rPr>
          <w:rFonts w:ascii="Arial" w:hAnsi="Arial" w:cs="Arial"/>
          <w:color w:val="333333"/>
          <w:sz w:val="21"/>
          <w:szCs w:val="21"/>
          <w:shd w:val="clear" w:color="auto" w:fill="FFFFFF"/>
        </w:rPr>
      </w:pPr>
      <w:r>
        <w:rPr>
          <w:rFonts w:ascii="Arial" w:hAnsi="Arial" w:cs="Arial"/>
          <w:color w:val="333333"/>
          <w:sz w:val="21"/>
          <w:szCs w:val="21"/>
          <w:shd w:val="clear" w:color="auto" w:fill="FFFFFF"/>
        </w:rPr>
        <w:t>"Proud to be a Turk; Identity." </w:t>
      </w:r>
      <w:r>
        <w:rPr>
          <w:rFonts w:ascii="Arial" w:hAnsi="Arial" w:cs="Arial"/>
          <w:i/>
          <w:iCs/>
          <w:color w:val="333333"/>
          <w:sz w:val="21"/>
          <w:szCs w:val="21"/>
          <w:bdr w:val="none" w:sz="0" w:space="0" w:color="auto" w:frame="1"/>
          <w:shd w:val="clear" w:color="auto" w:fill="FFFFFF"/>
        </w:rPr>
        <w:t>The Economist</w:t>
      </w:r>
      <w:r>
        <w:rPr>
          <w:rFonts w:ascii="Arial" w:hAnsi="Arial" w:cs="Arial"/>
          <w:color w:val="333333"/>
          <w:sz w:val="21"/>
          <w:szCs w:val="21"/>
          <w:shd w:val="clear" w:color="auto" w:fill="FFFFFF"/>
        </w:rPr>
        <w:t>, February 6, 2016, 11(US). </w:t>
      </w:r>
      <w:r>
        <w:rPr>
          <w:rFonts w:ascii="Arial" w:hAnsi="Arial" w:cs="Arial"/>
          <w:i/>
          <w:iCs/>
          <w:color w:val="333333"/>
          <w:sz w:val="21"/>
          <w:szCs w:val="21"/>
          <w:bdr w:val="none" w:sz="0" w:space="0" w:color="auto" w:frame="1"/>
          <w:shd w:val="clear" w:color="auto" w:fill="FFFFFF"/>
        </w:rPr>
        <w:t xml:space="preserve">Gale </w:t>
      </w:r>
      <w:proofErr w:type="gramStart"/>
      <w:r>
        <w:rPr>
          <w:rFonts w:ascii="Arial" w:hAnsi="Arial" w:cs="Arial"/>
          <w:i/>
          <w:iCs/>
          <w:color w:val="333333"/>
          <w:sz w:val="21"/>
          <w:szCs w:val="21"/>
          <w:bdr w:val="none" w:sz="0" w:space="0" w:color="auto" w:frame="1"/>
          <w:shd w:val="clear" w:color="auto" w:fill="FFFFFF"/>
        </w:rPr>
        <w:t>In</w:t>
      </w:r>
      <w:proofErr w:type="gramEnd"/>
      <w:r>
        <w:rPr>
          <w:rFonts w:ascii="Arial" w:hAnsi="Arial" w:cs="Arial"/>
          <w:i/>
          <w:iCs/>
          <w:color w:val="333333"/>
          <w:sz w:val="21"/>
          <w:szCs w:val="21"/>
          <w:bdr w:val="none" w:sz="0" w:space="0" w:color="auto" w:frame="1"/>
          <w:shd w:val="clear" w:color="auto" w:fill="FFFFFF"/>
        </w:rPr>
        <w:t xml:space="preserve"> Context: Global Issues</w:t>
      </w:r>
      <w:r>
        <w:rPr>
          <w:rFonts w:ascii="Arial" w:hAnsi="Arial" w:cs="Arial"/>
          <w:color w:val="333333"/>
          <w:sz w:val="21"/>
          <w:szCs w:val="21"/>
          <w:shd w:val="clear" w:color="auto" w:fill="FFFFFF"/>
        </w:rPr>
        <w:t xml:space="preserve"> (accessed February 16, 2020). </w:t>
      </w:r>
      <w:hyperlink r:id="rId13" w:history="1">
        <w:r w:rsidRPr="00287A4F">
          <w:rPr>
            <w:rStyle w:val="Hyperlink"/>
            <w:rFonts w:ascii="Arial" w:hAnsi="Arial" w:cs="Arial"/>
            <w:sz w:val="21"/>
            <w:szCs w:val="21"/>
            <w:shd w:val="clear" w:color="auto" w:fill="FFFFFF"/>
          </w:rPr>
          <w:t>https://link.gale.com/apps/doc/A450846305/GIC?u=nort32991&amp;sid=GIC&amp;xid=0691263f</w:t>
        </w:r>
      </w:hyperlink>
      <w:r>
        <w:rPr>
          <w:rFonts w:ascii="Arial" w:hAnsi="Arial" w:cs="Arial"/>
          <w:color w:val="333333"/>
          <w:sz w:val="21"/>
          <w:szCs w:val="21"/>
          <w:shd w:val="clear" w:color="auto" w:fill="FFFFFF"/>
        </w:rPr>
        <w:t>.</w:t>
      </w:r>
    </w:p>
    <w:p w14:paraId="363B8848" w14:textId="3C88E2C2" w:rsidR="00616306" w:rsidRDefault="00616306">
      <w:pPr>
        <w:rPr>
          <w:rFonts w:ascii="Arial" w:hAnsi="Arial" w:cs="Arial"/>
          <w:color w:val="333333"/>
          <w:sz w:val="21"/>
          <w:szCs w:val="21"/>
          <w:shd w:val="clear" w:color="auto" w:fill="FFFFFF"/>
        </w:rPr>
      </w:pPr>
    </w:p>
    <w:p w14:paraId="6A6FF71A" w14:textId="1066B3D5" w:rsidR="00616306" w:rsidRPr="00681EAE" w:rsidRDefault="00681EAE">
      <w:pPr>
        <w:rPr>
          <w:b/>
          <w:bCs/>
        </w:rPr>
      </w:pPr>
      <w:r w:rsidRPr="00681EAE">
        <w:rPr>
          <w:b/>
          <w:bCs/>
        </w:rPr>
        <w:t>Events in Syria Affecting Ceasefire with PKK</w:t>
      </w:r>
      <w:r>
        <w:rPr>
          <w:b/>
          <w:bCs/>
        </w:rPr>
        <w:t xml:space="preserve"> (2016)</w:t>
      </w:r>
    </w:p>
    <w:p w14:paraId="5975762B" w14:textId="136349E7" w:rsidR="00681EAE" w:rsidRDefault="00681EAE" w:rsidP="00681EAE">
      <w:pPr>
        <w:pStyle w:val="ListParagraph"/>
        <w:numPr>
          <w:ilvl w:val="0"/>
          <w:numId w:val="30"/>
        </w:numPr>
      </w:pPr>
      <w:r>
        <w:t>PKK’s Syrian branch has gotten stronger, worrying Erdogan and other Turks</w:t>
      </w:r>
    </w:p>
    <w:p w14:paraId="6316DABD" w14:textId="19F742D2" w:rsidR="00681EAE" w:rsidRDefault="00681EAE" w:rsidP="00681EAE">
      <w:pPr>
        <w:pStyle w:val="ListParagraph"/>
        <w:numPr>
          <w:ilvl w:val="0"/>
          <w:numId w:val="30"/>
        </w:numPr>
      </w:pPr>
      <w:r>
        <w:t xml:space="preserve">Syrian refugees came into Turkey in large </w:t>
      </w:r>
      <w:proofErr w:type="gramStart"/>
      <w:r>
        <w:t>numbers</w:t>
      </w:r>
      <w:proofErr w:type="gramEnd"/>
      <w:r>
        <w:t xml:space="preserve"> but aid did not flow to them very quickly, angering many Kurds</w:t>
      </w:r>
    </w:p>
    <w:p w14:paraId="3DCB338D" w14:textId="4928C47B" w:rsidR="00681EAE" w:rsidRDefault="00681EAE" w:rsidP="00681EAE">
      <w:pPr>
        <w:pStyle w:val="ListParagraph"/>
        <w:numPr>
          <w:ilvl w:val="0"/>
          <w:numId w:val="30"/>
        </w:numPr>
      </w:pPr>
      <w:r>
        <w:t>Turkey worries that PKK is getting too much international support and thus legitimacy</w:t>
      </w:r>
    </w:p>
    <w:p w14:paraId="3C066BAA" w14:textId="42202C30" w:rsidR="00681EAE" w:rsidRDefault="00681EAE" w:rsidP="00681EAE"/>
    <w:p w14:paraId="674BFB23" w14:textId="29BBE911" w:rsidR="00681EAE" w:rsidRPr="00681EAE" w:rsidRDefault="00681EAE" w:rsidP="00681EAE">
      <w:pPr>
        <w:rPr>
          <w:b/>
          <w:bCs/>
        </w:rPr>
      </w:pPr>
      <w:r w:rsidRPr="00681EAE">
        <w:rPr>
          <w:b/>
          <w:bCs/>
        </w:rPr>
        <w:t>Ceasefire with PKK Over</w:t>
      </w:r>
    </w:p>
    <w:p w14:paraId="28E8F9B5" w14:textId="6463BD1F" w:rsidR="00681EAE" w:rsidRDefault="00681EAE" w:rsidP="00681EAE">
      <w:pPr>
        <w:pStyle w:val="ListParagraph"/>
        <w:numPr>
          <w:ilvl w:val="0"/>
          <w:numId w:val="31"/>
        </w:numPr>
      </w:pPr>
      <w:r>
        <w:t xml:space="preserve">Turkey bombed PKK targets in Iraq </w:t>
      </w:r>
    </w:p>
    <w:p w14:paraId="615B3822" w14:textId="5E4C634A" w:rsidR="00681EAE" w:rsidRDefault="00681EAE" w:rsidP="00681EAE">
      <w:pPr>
        <w:pStyle w:val="ListParagraph"/>
        <w:numPr>
          <w:ilvl w:val="0"/>
          <w:numId w:val="31"/>
        </w:numPr>
      </w:pPr>
      <w:r>
        <w:t>600 people have died in Turkey in renewed violence between PKK supporters and gov’t troops</w:t>
      </w:r>
    </w:p>
    <w:p w14:paraId="338A0372" w14:textId="18145330" w:rsidR="00681EAE" w:rsidRDefault="00681EAE" w:rsidP="00681EAE">
      <w:pPr>
        <w:pStyle w:val="ListParagraph"/>
        <w:numPr>
          <w:ilvl w:val="0"/>
          <w:numId w:val="31"/>
        </w:numPr>
      </w:pPr>
      <w:r>
        <w:t>The mood is more military now and less conciliatory, even amongst ordinary Turks who were willing to accept a new attitude toward Kurds</w:t>
      </w:r>
    </w:p>
    <w:p w14:paraId="7304804E" w14:textId="77777777" w:rsidR="00681EAE" w:rsidRDefault="00681EAE" w:rsidP="00681EAE"/>
    <w:p w14:paraId="5D8A3BA4" w14:textId="2C57B50D" w:rsidR="00681EAE" w:rsidRDefault="00681EAE"/>
    <w:p w14:paraId="5AB021B6" w14:textId="0CB2B2CC" w:rsidR="00A46071" w:rsidRPr="0031339E" w:rsidRDefault="00A46071" w:rsidP="00A46071">
      <w:pPr>
        <w:rPr>
          <w:b/>
          <w:bCs/>
        </w:rPr>
      </w:pPr>
      <w:r w:rsidRPr="0031339E">
        <w:rPr>
          <w:b/>
          <w:bCs/>
          <w:highlight w:val="green"/>
        </w:rPr>
        <w:t>Source 1</w:t>
      </w:r>
      <w:r>
        <w:rPr>
          <w:b/>
          <w:bCs/>
          <w:highlight w:val="green"/>
        </w:rPr>
        <w:t>6</w:t>
      </w:r>
      <w:r w:rsidRPr="0031339E">
        <w:rPr>
          <w:b/>
          <w:bCs/>
          <w:highlight w:val="green"/>
        </w:rPr>
        <w:t xml:space="preserve"> – </w:t>
      </w:r>
      <w:r>
        <w:rPr>
          <w:b/>
          <w:bCs/>
          <w:highlight w:val="green"/>
        </w:rPr>
        <w:t>specific</w:t>
      </w:r>
      <w:r w:rsidRPr="0031339E">
        <w:rPr>
          <w:b/>
          <w:bCs/>
          <w:highlight w:val="green"/>
        </w:rPr>
        <w:t xml:space="preserve"> article – (</w:t>
      </w:r>
      <w:r>
        <w:rPr>
          <w:b/>
          <w:bCs/>
          <w:highlight w:val="green"/>
        </w:rPr>
        <w:t>historical background</w:t>
      </w:r>
      <w:r w:rsidRPr="0031339E">
        <w:rPr>
          <w:b/>
          <w:bCs/>
          <w:highlight w:val="green"/>
        </w:rPr>
        <w:t>)</w:t>
      </w:r>
    </w:p>
    <w:p w14:paraId="6B2B50AC" w14:textId="3915D5C0" w:rsidR="00A46071" w:rsidRDefault="00A46071" w:rsidP="00A46071">
      <w:pPr>
        <w:pStyle w:val="Heading5"/>
        <w:rPr>
          <w:rFonts w:ascii="Verdana" w:hAnsi="Verdana"/>
          <w:color w:val="111111"/>
        </w:rPr>
      </w:pPr>
    </w:p>
    <w:p w14:paraId="4FC56A17" w14:textId="4BD11845" w:rsidR="00A46071" w:rsidRPr="00A46071" w:rsidRDefault="00A46071" w:rsidP="00A46071">
      <w:pPr>
        <w:pStyle w:val="Heading5"/>
        <w:rPr>
          <w:rFonts w:ascii="Arial" w:hAnsi="Arial" w:cs="Arial"/>
          <w:color w:val="111111"/>
          <w:sz w:val="20"/>
          <w:szCs w:val="20"/>
        </w:rPr>
      </w:pPr>
      <w:proofErr w:type="spellStart"/>
      <w:r w:rsidRPr="00A46071">
        <w:rPr>
          <w:rFonts w:ascii="Arial" w:hAnsi="Arial" w:cs="Arial"/>
          <w:color w:val="auto"/>
          <w:sz w:val="20"/>
          <w:szCs w:val="20"/>
        </w:rPr>
        <w:t>Laciner</w:t>
      </w:r>
      <w:proofErr w:type="spellEnd"/>
      <w:r w:rsidRPr="00A46071">
        <w:rPr>
          <w:rFonts w:ascii="Arial" w:hAnsi="Arial" w:cs="Arial"/>
          <w:color w:val="auto"/>
          <w:sz w:val="20"/>
          <w:szCs w:val="20"/>
        </w:rPr>
        <w:t xml:space="preserve">, </w:t>
      </w:r>
      <w:proofErr w:type="spellStart"/>
      <w:r w:rsidRPr="00A46071">
        <w:rPr>
          <w:rFonts w:ascii="Arial" w:hAnsi="Arial" w:cs="Arial"/>
          <w:color w:val="auto"/>
          <w:sz w:val="20"/>
          <w:szCs w:val="20"/>
        </w:rPr>
        <w:t>Sedat</w:t>
      </w:r>
      <w:proofErr w:type="spellEnd"/>
      <w:r w:rsidRPr="00A46071">
        <w:rPr>
          <w:rFonts w:ascii="Arial" w:hAnsi="Arial" w:cs="Arial"/>
          <w:color w:val="auto"/>
          <w:sz w:val="20"/>
          <w:szCs w:val="20"/>
        </w:rPr>
        <w:t xml:space="preserve"> and Ihsan Bal.</w:t>
      </w:r>
      <w:r w:rsidRPr="00A46071">
        <w:rPr>
          <w:rFonts w:ascii="Arial" w:hAnsi="Arial" w:cs="Arial"/>
          <w:b/>
          <w:bCs/>
          <w:color w:val="auto"/>
          <w:sz w:val="20"/>
          <w:szCs w:val="20"/>
        </w:rPr>
        <w:t xml:space="preserve"> </w:t>
      </w:r>
      <w:bookmarkStart w:id="5" w:name="_Hlk33962985"/>
      <w:r w:rsidRPr="00A46071">
        <w:rPr>
          <w:rFonts w:ascii="Arial" w:hAnsi="Arial" w:cs="Arial"/>
          <w:color w:val="000000"/>
          <w:sz w:val="20"/>
          <w:szCs w:val="20"/>
        </w:rPr>
        <w:t xml:space="preserve">The Ideological </w:t>
      </w:r>
      <w:proofErr w:type="gramStart"/>
      <w:r w:rsidRPr="00A46071">
        <w:rPr>
          <w:rFonts w:ascii="Arial" w:hAnsi="Arial" w:cs="Arial"/>
          <w:color w:val="000000"/>
          <w:sz w:val="20"/>
          <w:szCs w:val="20"/>
        </w:rPr>
        <w:t>And</w:t>
      </w:r>
      <w:proofErr w:type="gramEnd"/>
      <w:r w:rsidRPr="00A46071">
        <w:rPr>
          <w:rFonts w:ascii="Arial" w:hAnsi="Arial" w:cs="Arial"/>
          <w:color w:val="000000"/>
          <w:sz w:val="20"/>
          <w:szCs w:val="20"/>
        </w:rPr>
        <w:t xml:space="preserve"> Historical Roots Of </w:t>
      </w:r>
      <w:proofErr w:type="spellStart"/>
      <w:r w:rsidRPr="00A46071">
        <w:rPr>
          <w:rFonts w:ascii="Arial" w:hAnsi="Arial" w:cs="Arial"/>
          <w:color w:val="000000"/>
          <w:sz w:val="20"/>
          <w:szCs w:val="20"/>
        </w:rPr>
        <w:t>Kurdist</w:t>
      </w:r>
      <w:proofErr w:type="spellEnd"/>
      <w:r w:rsidRPr="00A46071">
        <w:rPr>
          <w:rFonts w:ascii="Arial" w:hAnsi="Arial" w:cs="Arial"/>
          <w:color w:val="000000"/>
          <w:sz w:val="20"/>
          <w:szCs w:val="20"/>
        </w:rPr>
        <w:t xml:space="preserve"> Movements In Turkey: Ethnicity Demography, Politics</w:t>
      </w:r>
      <w:bookmarkEnd w:id="5"/>
      <w:r w:rsidRPr="00A46071">
        <w:rPr>
          <w:rFonts w:ascii="Arial" w:hAnsi="Arial" w:cs="Arial"/>
          <w:color w:val="000000"/>
          <w:sz w:val="20"/>
          <w:szCs w:val="20"/>
        </w:rPr>
        <w:t xml:space="preserve">. </w:t>
      </w:r>
      <w:r w:rsidRPr="00A46071">
        <w:rPr>
          <w:rFonts w:ascii="Arial" w:hAnsi="Arial" w:cs="Arial"/>
          <w:i/>
          <w:iCs/>
          <w:color w:val="000000"/>
          <w:sz w:val="20"/>
          <w:szCs w:val="20"/>
        </w:rPr>
        <w:t>Turkish Weekly</w:t>
      </w:r>
      <w:r w:rsidRPr="00A46071">
        <w:rPr>
          <w:rFonts w:ascii="Arial" w:hAnsi="Arial" w:cs="Arial"/>
          <w:color w:val="000000"/>
          <w:sz w:val="20"/>
          <w:szCs w:val="20"/>
        </w:rPr>
        <w:t xml:space="preserve">. </w:t>
      </w:r>
      <w:r w:rsidRPr="00A46071">
        <w:rPr>
          <w:rFonts w:ascii="Arial" w:hAnsi="Arial" w:cs="Arial"/>
          <w:color w:val="444444"/>
          <w:sz w:val="20"/>
          <w:szCs w:val="20"/>
        </w:rPr>
        <w:t>October 15</w:t>
      </w:r>
      <w:r>
        <w:rPr>
          <w:rFonts w:ascii="Arial" w:hAnsi="Arial" w:cs="Arial"/>
          <w:color w:val="444444"/>
          <w:sz w:val="20"/>
          <w:szCs w:val="20"/>
        </w:rPr>
        <w:t xml:space="preserve">, </w:t>
      </w:r>
      <w:r w:rsidRPr="00A46071">
        <w:rPr>
          <w:rFonts w:ascii="Arial" w:hAnsi="Arial" w:cs="Arial"/>
          <w:color w:val="444444"/>
          <w:sz w:val="20"/>
          <w:szCs w:val="20"/>
        </w:rPr>
        <w:t xml:space="preserve">2004. </w:t>
      </w:r>
      <w:hyperlink r:id="rId14" w:history="1">
        <w:r w:rsidRPr="00A46071">
          <w:rPr>
            <w:rStyle w:val="Hyperlink"/>
            <w:rFonts w:ascii="Arial" w:hAnsi="Arial" w:cs="Arial"/>
            <w:sz w:val="20"/>
            <w:szCs w:val="20"/>
          </w:rPr>
          <w:t>https://web.archive.org/web/20071011225529/http://www.turkishweekly.net/articles.php?id=15</w:t>
        </w:r>
      </w:hyperlink>
    </w:p>
    <w:p w14:paraId="6A14369C" w14:textId="6383C966" w:rsidR="00A46071" w:rsidRPr="00A46071" w:rsidRDefault="00A46071" w:rsidP="00A46071">
      <w:pPr>
        <w:spacing w:line="336" w:lineRule="atLeast"/>
        <w:rPr>
          <w:rFonts w:ascii="Arial" w:hAnsi="Arial" w:cs="Arial"/>
          <w:color w:val="444444"/>
          <w:sz w:val="20"/>
          <w:szCs w:val="20"/>
        </w:rPr>
      </w:pPr>
    </w:p>
    <w:p w14:paraId="15B5E6BE" w14:textId="655A1A33" w:rsidR="00A46071" w:rsidRDefault="00217E37" w:rsidP="00A46071">
      <w:r w:rsidRPr="00217E37">
        <w:rPr>
          <w:highlight w:val="magenta"/>
        </w:rPr>
        <w:t>I got to this source v</w:t>
      </w:r>
      <w:r w:rsidR="00A46071" w:rsidRPr="00217E37">
        <w:rPr>
          <w:highlight w:val="magenta"/>
        </w:rPr>
        <w:t>ia a footnote on the Wikipedia article on Kurds.</w:t>
      </w:r>
      <w:r w:rsidRPr="00217E37">
        <w:rPr>
          <w:highlight w:val="magenta"/>
        </w:rPr>
        <w:t xml:space="preserve"> This is the way to use Wikipedia: don’t take notes on the article, notice the sources that are referred to in the article.</w:t>
      </w:r>
      <w:r>
        <w:t xml:space="preserve"> </w:t>
      </w:r>
    </w:p>
    <w:p w14:paraId="06EECA28" w14:textId="3FB8F24B" w:rsidR="00A46071" w:rsidRPr="00A46071" w:rsidRDefault="00A46071" w:rsidP="00A46071">
      <w:pPr>
        <w:rPr>
          <w:b/>
          <w:bCs/>
        </w:rPr>
      </w:pPr>
      <w:r w:rsidRPr="00A46071">
        <w:rPr>
          <w:b/>
          <w:bCs/>
        </w:rPr>
        <w:t>Uprising vs. Ottomans in 1880</w:t>
      </w:r>
    </w:p>
    <w:p w14:paraId="2E50C674" w14:textId="64DC93EB" w:rsidR="00A46071" w:rsidRDefault="00A46071" w:rsidP="00A46071">
      <w:pPr>
        <w:pStyle w:val="Heading5"/>
        <w:rPr>
          <w:rFonts w:ascii="Verdana" w:hAnsi="Verdana"/>
          <w:color w:val="111111"/>
        </w:rPr>
      </w:pPr>
      <w:r>
        <w:rPr>
          <w:rFonts w:ascii="Verdana" w:hAnsi="Verdana"/>
          <w:color w:val="111111"/>
        </w:rPr>
        <w:t>‘</w:t>
      </w:r>
      <w:proofErr w:type="spellStart"/>
      <w:r>
        <w:rPr>
          <w:rFonts w:ascii="Verdana" w:hAnsi="Verdana"/>
          <w:color w:val="111111"/>
        </w:rPr>
        <w:t>Bulloch</w:t>
      </w:r>
      <w:proofErr w:type="spellEnd"/>
      <w:r>
        <w:rPr>
          <w:rFonts w:ascii="Verdana" w:hAnsi="Verdana"/>
          <w:color w:val="111111"/>
        </w:rPr>
        <w:t xml:space="preserve"> and Harvey quote the relevant parts of </w:t>
      </w:r>
      <w:proofErr w:type="spellStart"/>
      <w:r>
        <w:rPr>
          <w:rFonts w:ascii="Verdana" w:hAnsi="Verdana"/>
          <w:color w:val="111111"/>
        </w:rPr>
        <w:t>Ubeydullah’s</w:t>
      </w:r>
      <w:proofErr w:type="spellEnd"/>
      <w:r>
        <w:rPr>
          <w:rFonts w:ascii="Verdana" w:hAnsi="Verdana"/>
          <w:color w:val="111111"/>
        </w:rPr>
        <w:t xml:space="preserve"> letter to the British consul at </w:t>
      </w:r>
      <w:proofErr w:type="spellStart"/>
      <w:r>
        <w:rPr>
          <w:rFonts w:ascii="Verdana" w:hAnsi="Verdana"/>
          <w:color w:val="111111"/>
        </w:rPr>
        <w:t>Bashkal</w:t>
      </w:r>
      <w:proofErr w:type="spellEnd"/>
      <w:r>
        <w:rPr>
          <w:rFonts w:ascii="Verdana" w:hAnsi="Verdana"/>
          <w:color w:val="111111"/>
        </w:rPr>
        <w:t xml:space="preserve"> </w:t>
      </w:r>
      <w:r w:rsidR="00077C6B">
        <w:rPr>
          <w:rFonts w:ascii="Verdana" w:hAnsi="Verdana"/>
          <w:color w:val="111111"/>
        </w:rPr>
        <w:t xml:space="preserve">[Van Province] </w:t>
      </w:r>
      <w:r>
        <w:rPr>
          <w:rFonts w:ascii="Verdana" w:hAnsi="Verdana"/>
          <w:color w:val="111111"/>
        </w:rPr>
        <w:t>as follows:</w:t>
      </w:r>
      <w:r w:rsidR="00F64900">
        <w:rPr>
          <w:rFonts w:ascii="Verdana" w:hAnsi="Verdana"/>
          <w:color w:val="111111"/>
        </w:rPr>
        <w:t xml:space="preserve"> PS Evidence</w:t>
      </w:r>
      <w:r>
        <w:rPr>
          <w:rFonts w:ascii="Verdana" w:hAnsi="Verdana"/>
          <w:color w:val="111111"/>
        </w:rPr>
        <w:br/>
        <w:t>“The Kurdish nation is a nation apart. Its religion is different from that of others, also its laws and custom. The chiefs of Kurdistan, whether they be Turkish or Persian subjects, and the people of Kurdistan, whether Muslim or Christian, are all united and agreed that things cannot proceed as they are with the two governments. It is imperative that the European governments should do something, once they understand the situation… We want to take matters into our own hands. We can no longer put up with the oppression.”</w:t>
      </w:r>
      <w:bookmarkStart w:id="6" w:name="_ednref80"/>
      <w:r>
        <w:rPr>
          <w:rFonts w:ascii="Verdana" w:hAnsi="Verdana"/>
          <w:color w:val="111111"/>
        </w:rPr>
        <w:t>’</w:t>
      </w:r>
      <w:hyperlink r:id="rId15" w:anchor="_edn80" w:history="1">
        <w:r>
          <w:rPr>
            <w:rStyle w:val="Hyperlink"/>
            <w:rFonts w:ascii="Verdana" w:hAnsi="Verdana"/>
            <w:color w:val="000066"/>
            <w:u w:val="none"/>
          </w:rPr>
          <w:t>[80]</w:t>
        </w:r>
      </w:hyperlink>
      <w:bookmarkEnd w:id="6"/>
      <w:r>
        <w:rPr>
          <w:rFonts w:ascii="Verdana" w:hAnsi="Verdana"/>
          <w:color w:val="111111"/>
        </w:rPr>
        <w:t xml:space="preserve"> [</w:t>
      </w:r>
      <w:r>
        <w:rPr>
          <w:rFonts w:ascii="Verdana" w:hAnsi="Verdana"/>
          <w:color w:val="111111"/>
          <w:sz w:val="18"/>
          <w:szCs w:val="18"/>
        </w:rPr>
        <w:t xml:space="preserve">J. </w:t>
      </w:r>
      <w:proofErr w:type="spellStart"/>
      <w:r>
        <w:rPr>
          <w:rFonts w:ascii="Verdana" w:hAnsi="Verdana"/>
          <w:color w:val="111111"/>
          <w:sz w:val="18"/>
          <w:szCs w:val="18"/>
        </w:rPr>
        <w:t>Bulloch</w:t>
      </w:r>
      <w:proofErr w:type="spellEnd"/>
      <w:r>
        <w:rPr>
          <w:rFonts w:ascii="Verdana" w:hAnsi="Verdana"/>
          <w:color w:val="111111"/>
          <w:sz w:val="18"/>
          <w:szCs w:val="18"/>
        </w:rPr>
        <w:t xml:space="preserve"> and M. Harvey, </w:t>
      </w:r>
      <w:r>
        <w:rPr>
          <w:rStyle w:val="Emphasis"/>
          <w:rFonts w:ascii="Verdana" w:hAnsi="Verdana"/>
          <w:color w:val="111111"/>
          <w:sz w:val="18"/>
          <w:szCs w:val="18"/>
        </w:rPr>
        <w:t>No Friends but the Mountains: The Tragic History of the Kurds</w:t>
      </w:r>
      <w:r>
        <w:rPr>
          <w:rFonts w:ascii="Verdana" w:hAnsi="Verdana"/>
          <w:color w:val="111111"/>
          <w:sz w:val="18"/>
          <w:szCs w:val="18"/>
        </w:rPr>
        <w:t>, (New York: Oxford University Press, 1992)]</w:t>
      </w:r>
    </w:p>
    <w:p w14:paraId="3BC9835F" w14:textId="5BF79CA0" w:rsidR="00A46071" w:rsidRDefault="00A46071"/>
    <w:p w14:paraId="45408609" w14:textId="01332BD7" w:rsidR="00A46071" w:rsidRDefault="00A46071" w:rsidP="00A46071">
      <w:pPr>
        <w:pStyle w:val="ListParagraph"/>
        <w:numPr>
          <w:ilvl w:val="0"/>
          <w:numId w:val="19"/>
        </w:numPr>
      </w:pPr>
      <w:r>
        <w:t>British sent weapons in response</w:t>
      </w:r>
    </w:p>
    <w:p w14:paraId="2325838A" w14:textId="732F3ED4" w:rsidR="00A46071" w:rsidRDefault="00A46071" w:rsidP="00A46071">
      <w:pPr>
        <w:pStyle w:val="ListParagraph"/>
        <w:numPr>
          <w:ilvl w:val="0"/>
          <w:numId w:val="19"/>
        </w:numPr>
      </w:pPr>
      <w:r>
        <w:t xml:space="preserve">They argue that Sultan </w:t>
      </w:r>
      <w:proofErr w:type="spellStart"/>
      <w:r>
        <w:t>Abdulhamid</w:t>
      </w:r>
      <w:proofErr w:type="spellEnd"/>
      <w:r>
        <w:t xml:space="preserve"> II successfully created a unification of Ottoman Muslims such that Kurds served during WW1. </w:t>
      </w:r>
    </w:p>
    <w:p w14:paraId="768A3004" w14:textId="6D0AA22B" w:rsidR="00A46071" w:rsidRDefault="00A46071" w:rsidP="00A46071">
      <w:pPr>
        <w:pStyle w:val="ListParagraph"/>
        <w:numPr>
          <w:ilvl w:val="0"/>
          <w:numId w:val="19"/>
        </w:numPr>
      </w:pPr>
      <w:bookmarkStart w:id="7" w:name="_Hlk33962897"/>
      <w:r>
        <w:t xml:space="preserve">They therefore argue that the 1880 uprising </w:t>
      </w:r>
      <w:proofErr w:type="gramStart"/>
      <w:r>
        <w:t>wasn’t</w:t>
      </w:r>
      <w:proofErr w:type="gramEnd"/>
      <w:r>
        <w:t xml:space="preserve"> nationalistically Kurdish but more on the basis of a tribal/feudal leader seeking assistance against the imposition of Ottoman state taxes. </w:t>
      </w:r>
    </w:p>
    <w:p w14:paraId="4BFC2B14" w14:textId="4FE158D6" w:rsidR="00A46071" w:rsidRDefault="00A46071" w:rsidP="00A46071">
      <w:pPr>
        <w:pStyle w:val="ListParagraph"/>
        <w:numPr>
          <w:ilvl w:val="0"/>
          <w:numId w:val="19"/>
        </w:numPr>
      </w:pPr>
      <w:r>
        <w:t xml:space="preserve">They also argue that many Kurdish officials (tribal leaders) took on Ottoman gov’t positions at this time as the Ottoman Empire sought to reward them. </w:t>
      </w:r>
    </w:p>
    <w:bookmarkEnd w:id="7"/>
    <w:p w14:paraId="1319E455" w14:textId="64742CDE" w:rsidR="00A46071" w:rsidRDefault="00A46071" w:rsidP="00A46071"/>
    <w:p w14:paraId="57EA3443" w14:textId="6657EEFE" w:rsidR="00077C6B" w:rsidRPr="00077C6B" w:rsidRDefault="00077C6B" w:rsidP="00A46071">
      <w:pPr>
        <w:rPr>
          <w:b/>
          <w:bCs/>
        </w:rPr>
      </w:pPr>
      <w:r w:rsidRPr="00077C6B">
        <w:rPr>
          <w:b/>
          <w:bCs/>
        </w:rPr>
        <w:t>Treaty of Sevres</w:t>
      </w:r>
      <w:r>
        <w:rPr>
          <w:b/>
          <w:bCs/>
        </w:rPr>
        <w:t xml:space="preserve"> – </w:t>
      </w:r>
      <w:r w:rsidRPr="00077C6B">
        <w:rPr>
          <w:b/>
          <w:bCs/>
          <w:highlight w:val="yellow"/>
        </w:rPr>
        <w:t>primary source evidence</w:t>
      </w:r>
    </w:p>
    <w:p w14:paraId="1A48AC46" w14:textId="773673D5" w:rsidR="00077C6B" w:rsidRDefault="00077C6B" w:rsidP="00077C6B">
      <w:pPr>
        <w:pStyle w:val="Heading5"/>
        <w:rPr>
          <w:rFonts w:ascii="Verdana" w:hAnsi="Verdana"/>
          <w:color w:val="111111"/>
        </w:rPr>
      </w:pPr>
      <w:r>
        <w:lastRenderedPageBreak/>
        <w:t>‘</w:t>
      </w:r>
      <w:r>
        <w:rPr>
          <w:rFonts w:ascii="Verdana" w:hAnsi="Verdana"/>
          <w:color w:val="111111"/>
        </w:rPr>
        <w:t>"If within one year from the coming into force of the present treaty the Kurdish people within the areas defined in Art. 62 shall address themselves to the Council of the League of Nations in such a manner as to show that the majority of the population of these areas desires independence from Turkey . . . Turkey hereby agrees to execute such a recommendation, and to renounce all rights and title over these areas. ... If and when such renunciation takes place, no objection will be raised by the Principal Allied Powers to the voluntary adhesion to such an independent Kurdish State of the Kurdish inhabiting that part of Kurdistan which hitherto been included in the Mosul Vilayet".</w:t>
      </w:r>
      <w:bookmarkStart w:id="8" w:name="_ednref100"/>
      <w:r>
        <w:rPr>
          <w:rFonts w:ascii="Verdana" w:hAnsi="Verdana"/>
          <w:color w:val="111111"/>
        </w:rPr>
        <w:t>’</w:t>
      </w:r>
      <w:hyperlink r:id="rId16" w:anchor="_edn100" w:history="1">
        <w:r>
          <w:rPr>
            <w:rStyle w:val="Hyperlink"/>
            <w:rFonts w:ascii="Verdana" w:hAnsi="Verdana"/>
            <w:color w:val="000066"/>
            <w:u w:val="none"/>
          </w:rPr>
          <w:t>[100]</w:t>
        </w:r>
      </w:hyperlink>
      <w:bookmarkEnd w:id="8"/>
      <w:r>
        <w:rPr>
          <w:rFonts w:ascii="Verdana" w:hAnsi="Verdana"/>
          <w:color w:val="111111"/>
        </w:rPr>
        <w:t xml:space="preserve"> [</w:t>
      </w:r>
      <w:r>
        <w:rPr>
          <w:rFonts w:ascii="Verdana" w:hAnsi="Verdana"/>
          <w:color w:val="111111"/>
          <w:sz w:val="18"/>
          <w:szCs w:val="18"/>
        </w:rPr>
        <w:t xml:space="preserve">I. C. </w:t>
      </w:r>
      <w:proofErr w:type="spellStart"/>
      <w:r>
        <w:rPr>
          <w:rFonts w:ascii="Verdana" w:hAnsi="Verdana"/>
          <w:color w:val="111111"/>
          <w:sz w:val="18"/>
          <w:szCs w:val="18"/>
        </w:rPr>
        <w:t>Vanly</w:t>
      </w:r>
      <w:proofErr w:type="spellEnd"/>
      <w:r>
        <w:rPr>
          <w:rFonts w:ascii="Verdana" w:hAnsi="Verdana"/>
          <w:color w:val="111111"/>
          <w:sz w:val="18"/>
          <w:szCs w:val="18"/>
        </w:rPr>
        <w:t xml:space="preserve">, The Kurds in Syria and Iraq', in </w:t>
      </w:r>
      <w:proofErr w:type="spellStart"/>
      <w:r>
        <w:rPr>
          <w:rFonts w:ascii="Verdana" w:hAnsi="Verdana"/>
          <w:color w:val="111111"/>
          <w:sz w:val="18"/>
          <w:szCs w:val="18"/>
        </w:rPr>
        <w:t>Kreyenbrook</w:t>
      </w:r>
      <w:proofErr w:type="spellEnd"/>
      <w:r>
        <w:rPr>
          <w:rFonts w:ascii="Verdana" w:hAnsi="Verdana"/>
          <w:color w:val="111111"/>
          <w:sz w:val="18"/>
          <w:szCs w:val="18"/>
        </w:rPr>
        <w:t xml:space="preserve"> and </w:t>
      </w:r>
      <w:proofErr w:type="spellStart"/>
      <w:r>
        <w:rPr>
          <w:rFonts w:ascii="Verdana" w:hAnsi="Verdana"/>
          <w:color w:val="111111"/>
          <w:sz w:val="18"/>
          <w:szCs w:val="18"/>
        </w:rPr>
        <w:t>Sperl</w:t>
      </w:r>
      <w:proofErr w:type="spellEnd"/>
      <w:r>
        <w:rPr>
          <w:rFonts w:ascii="Verdana" w:hAnsi="Verdana"/>
          <w:color w:val="111111"/>
          <w:sz w:val="18"/>
          <w:szCs w:val="18"/>
        </w:rPr>
        <w:t>, </w:t>
      </w:r>
      <w:r>
        <w:rPr>
          <w:rStyle w:val="Emphasis"/>
          <w:rFonts w:ascii="Verdana" w:hAnsi="Verdana"/>
          <w:color w:val="111111"/>
          <w:sz w:val="18"/>
          <w:szCs w:val="18"/>
        </w:rPr>
        <w:t>The Kurds: A Contemporary Overview</w:t>
      </w:r>
      <w:r>
        <w:rPr>
          <w:rFonts w:ascii="Verdana" w:hAnsi="Verdana"/>
          <w:color w:val="111111"/>
          <w:sz w:val="18"/>
          <w:szCs w:val="18"/>
        </w:rPr>
        <w:t>, (London: Routledge, 1992)]</w:t>
      </w:r>
    </w:p>
    <w:p w14:paraId="07BB82ED" w14:textId="42B3B769" w:rsidR="00077C6B" w:rsidRDefault="00077C6B" w:rsidP="00A46071"/>
    <w:p w14:paraId="03900107" w14:textId="6719285A" w:rsidR="000C4A40" w:rsidRDefault="000C4A40" w:rsidP="000C4A40">
      <w:pPr>
        <w:pStyle w:val="ListParagraph"/>
        <w:numPr>
          <w:ilvl w:val="0"/>
          <w:numId w:val="32"/>
        </w:numPr>
      </w:pPr>
      <w:r>
        <w:t>Prominent Kurdish leaders in almost-now Turkey were opposed to Sevres, considering it unnecessary foreign meddling in Muslim affairs</w:t>
      </w:r>
    </w:p>
    <w:p w14:paraId="2FFA714B" w14:textId="5458713E" w:rsidR="000C4A40" w:rsidRDefault="000C4A40" w:rsidP="000C4A40">
      <w:pPr>
        <w:pStyle w:val="ListParagraph"/>
        <w:numPr>
          <w:ilvl w:val="1"/>
          <w:numId w:val="32"/>
        </w:numPr>
      </w:pPr>
      <w:r>
        <w:t>After all, they had fought with the OE in the war, not against it</w:t>
      </w:r>
    </w:p>
    <w:p w14:paraId="5FFD3123" w14:textId="65C3CAAB" w:rsidR="000C4A40" w:rsidRPr="000C4A40" w:rsidRDefault="000C4A40" w:rsidP="000C4A40">
      <w:pPr>
        <w:rPr>
          <w:b/>
          <w:bCs/>
        </w:rPr>
      </w:pPr>
      <w:r w:rsidRPr="000C4A40">
        <w:rPr>
          <w:b/>
          <w:bCs/>
        </w:rPr>
        <w:t>1970s – formation of PKK</w:t>
      </w:r>
    </w:p>
    <w:p w14:paraId="2342E793" w14:textId="1DC97852" w:rsidR="000C4A40" w:rsidRPr="0077508F" w:rsidRDefault="004A5D8B" w:rsidP="004A5D8B">
      <w:pPr>
        <w:pStyle w:val="ListParagraph"/>
        <w:numPr>
          <w:ilvl w:val="0"/>
          <w:numId w:val="33"/>
        </w:numPr>
        <w:rPr>
          <w:highlight w:val="yellow"/>
        </w:rPr>
      </w:pPr>
      <w:r w:rsidRPr="0077508F">
        <w:rPr>
          <w:highlight w:val="yellow"/>
        </w:rPr>
        <w:t>Socialism grew in Turkey from the 1950s on</w:t>
      </w:r>
    </w:p>
    <w:p w14:paraId="5519950A" w14:textId="1E241198" w:rsidR="004A5D8B" w:rsidRPr="0077508F" w:rsidRDefault="004A5D8B" w:rsidP="004A5D8B">
      <w:pPr>
        <w:pStyle w:val="ListParagraph"/>
        <w:numPr>
          <w:ilvl w:val="0"/>
          <w:numId w:val="33"/>
        </w:numPr>
        <w:rPr>
          <w:highlight w:val="yellow"/>
        </w:rPr>
      </w:pPr>
      <w:r w:rsidRPr="0077508F">
        <w:rPr>
          <w:highlight w:val="yellow"/>
        </w:rPr>
        <w:t>However, a split developed between Turkish socialism and Kurdish socialism in the 1970s</w:t>
      </w:r>
    </w:p>
    <w:p w14:paraId="68C3B2C8" w14:textId="2D802AEC" w:rsidR="004A5D8B" w:rsidRPr="0077508F" w:rsidRDefault="004A5D8B" w:rsidP="004A5D8B">
      <w:pPr>
        <w:pStyle w:val="ListParagraph"/>
        <w:numPr>
          <w:ilvl w:val="0"/>
          <w:numId w:val="33"/>
        </w:numPr>
        <w:rPr>
          <w:highlight w:val="yellow"/>
        </w:rPr>
      </w:pPr>
      <w:r w:rsidRPr="0077508F">
        <w:rPr>
          <w:highlight w:val="yellow"/>
        </w:rPr>
        <w:t>PKK formed in 1974 and was more nationalistically focussed (which is why other socialists didn’t like it)</w:t>
      </w:r>
    </w:p>
    <w:p w14:paraId="28FB632C" w14:textId="066B2035" w:rsidR="004A5D8B" w:rsidRPr="0077508F" w:rsidRDefault="004A5D8B" w:rsidP="004A5D8B">
      <w:pPr>
        <w:pStyle w:val="ListParagraph"/>
        <w:numPr>
          <w:ilvl w:val="1"/>
          <w:numId w:val="33"/>
        </w:numPr>
        <w:rPr>
          <w:highlight w:val="yellow"/>
        </w:rPr>
      </w:pPr>
      <w:r w:rsidRPr="0077508F">
        <w:rPr>
          <w:highlight w:val="yellow"/>
        </w:rPr>
        <w:t>They openly fought against the state in a guerilla war</w:t>
      </w:r>
    </w:p>
    <w:p w14:paraId="22864131" w14:textId="2343797A" w:rsidR="004A5D8B" w:rsidRPr="007F0B1D" w:rsidRDefault="004A5D8B" w:rsidP="000C4A40">
      <w:pPr>
        <w:rPr>
          <w:highlight w:val="magenta"/>
        </w:rPr>
      </w:pPr>
      <w:r w:rsidRPr="007F0B1D">
        <w:rPr>
          <w:highlight w:val="magenta"/>
        </w:rPr>
        <w:t xml:space="preserve">Note on authors: </w:t>
      </w:r>
    </w:p>
    <w:p w14:paraId="42CA089C" w14:textId="77777777" w:rsidR="004A5D8B" w:rsidRDefault="004A5D8B" w:rsidP="004A5D8B">
      <w:pPr>
        <w:pStyle w:val="Heading5"/>
        <w:rPr>
          <w:rFonts w:ascii="Verdana" w:hAnsi="Verdana"/>
          <w:color w:val="111111"/>
        </w:rPr>
      </w:pPr>
      <w:proofErr w:type="spellStart"/>
      <w:r w:rsidRPr="007F0B1D">
        <w:rPr>
          <w:rFonts w:ascii="Verdana" w:hAnsi="Verdana"/>
          <w:color w:val="111111"/>
          <w:highlight w:val="magenta"/>
        </w:rPr>
        <w:t>Sedat</w:t>
      </w:r>
      <w:proofErr w:type="spellEnd"/>
      <w:r w:rsidRPr="007F0B1D">
        <w:rPr>
          <w:rFonts w:ascii="Verdana" w:hAnsi="Verdana"/>
          <w:color w:val="111111"/>
          <w:highlight w:val="magenta"/>
        </w:rPr>
        <w:t xml:space="preserve"> </w:t>
      </w:r>
      <w:proofErr w:type="spellStart"/>
      <w:r w:rsidRPr="007F0B1D">
        <w:rPr>
          <w:rFonts w:ascii="Verdana" w:hAnsi="Verdana"/>
          <w:color w:val="111111"/>
          <w:highlight w:val="magenta"/>
        </w:rPr>
        <w:t>Laciner</w:t>
      </w:r>
      <w:proofErr w:type="spellEnd"/>
      <w:r w:rsidRPr="007F0B1D">
        <w:rPr>
          <w:rFonts w:ascii="Verdana" w:hAnsi="Verdana"/>
          <w:color w:val="111111"/>
          <w:highlight w:val="magenta"/>
        </w:rPr>
        <w:t xml:space="preserve">, </w:t>
      </w:r>
      <w:proofErr w:type="spellStart"/>
      <w:r w:rsidRPr="007F0B1D">
        <w:rPr>
          <w:rFonts w:ascii="Verdana" w:hAnsi="Verdana"/>
          <w:color w:val="111111"/>
          <w:highlight w:val="magenta"/>
        </w:rPr>
        <w:t>Canakkale</w:t>
      </w:r>
      <w:proofErr w:type="spellEnd"/>
      <w:r w:rsidRPr="007F0B1D">
        <w:rPr>
          <w:rFonts w:ascii="Verdana" w:hAnsi="Verdana"/>
          <w:color w:val="111111"/>
          <w:highlight w:val="magenta"/>
        </w:rPr>
        <w:t xml:space="preserve"> </w:t>
      </w:r>
      <w:proofErr w:type="spellStart"/>
      <w:r w:rsidRPr="007F0B1D">
        <w:rPr>
          <w:rFonts w:ascii="Verdana" w:hAnsi="Verdana"/>
          <w:color w:val="111111"/>
          <w:highlight w:val="magenta"/>
        </w:rPr>
        <w:t>Onsekiz</w:t>
      </w:r>
      <w:proofErr w:type="spellEnd"/>
      <w:r w:rsidRPr="007F0B1D">
        <w:rPr>
          <w:rFonts w:ascii="Verdana" w:hAnsi="Verdana"/>
          <w:color w:val="111111"/>
          <w:highlight w:val="magenta"/>
        </w:rPr>
        <w:t xml:space="preserve"> Mart University, Turkey. Ihsan Bal, Turkish national Police Academy, Ankara, Turkey</w:t>
      </w:r>
      <w:r>
        <w:rPr>
          <w:rFonts w:ascii="Verdana" w:hAnsi="Verdana"/>
          <w:color w:val="111111"/>
        </w:rPr>
        <w:t>.</w:t>
      </w:r>
    </w:p>
    <w:p w14:paraId="6E97FE5B" w14:textId="77777777" w:rsidR="004A5D8B" w:rsidRDefault="004A5D8B" w:rsidP="000C4A40"/>
    <w:p w14:paraId="0C5BFE11" w14:textId="39B25247" w:rsidR="000C4A40" w:rsidRDefault="004A5D8B" w:rsidP="00A46071">
      <w:r w:rsidRPr="004A5D8B">
        <w:rPr>
          <w:b/>
          <w:bCs/>
        </w:rPr>
        <w:t xml:space="preserve"> </w:t>
      </w:r>
      <w:r w:rsidRPr="004A5D8B">
        <w:rPr>
          <w:b/>
          <w:bCs/>
          <w:highlight w:val="yellow"/>
        </w:rPr>
        <w:t>Note on source:</w:t>
      </w:r>
      <w:r>
        <w:t xml:space="preserve"> take it with a grain of salt. I don’t know enough about internal Turkish affairs to say whether this source has an anti-Kurdish bias or not. It seems like it does in the sense that it rejects any legitimacy in the PKK’s demands. However, it does refer to other sources and these sources may be useful. </w:t>
      </w:r>
    </w:p>
    <w:p w14:paraId="3DA74351" w14:textId="167DF0DC" w:rsidR="000C4A40" w:rsidRDefault="000C4A40" w:rsidP="00A46071"/>
    <w:p w14:paraId="788DEA28" w14:textId="775CF03F" w:rsidR="007F1007" w:rsidRDefault="007F1007" w:rsidP="00A46071"/>
    <w:p w14:paraId="2B28CC7C" w14:textId="731F5BFA" w:rsidR="007F1007" w:rsidRPr="0031339E" w:rsidRDefault="007F1007" w:rsidP="007F1007">
      <w:pPr>
        <w:rPr>
          <w:b/>
          <w:bCs/>
        </w:rPr>
      </w:pPr>
      <w:r w:rsidRPr="0031339E">
        <w:rPr>
          <w:b/>
          <w:bCs/>
          <w:highlight w:val="green"/>
        </w:rPr>
        <w:t>Source 1</w:t>
      </w:r>
      <w:r w:rsidR="00563B78">
        <w:rPr>
          <w:b/>
          <w:bCs/>
          <w:highlight w:val="green"/>
        </w:rPr>
        <w:t>7</w:t>
      </w:r>
      <w:r w:rsidRPr="0031339E">
        <w:rPr>
          <w:b/>
          <w:bCs/>
          <w:highlight w:val="green"/>
        </w:rPr>
        <w:t xml:space="preserve"> – </w:t>
      </w:r>
      <w:r>
        <w:rPr>
          <w:b/>
          <w:bCs/>
          <w:highlight w:val="green"/>
        </w:rPr>
        <w:t>specific</w:t>
      </w:r>
      <w:r w:rsidRPr="0031339E">
        <w:rPr>
          <w:b/>
          <w:bCs/>
          <w:highlight w:val="green"/>
        </w:rPr>
        <w:t xml:space="preserve"> </w:t>
      </w:r>
      <w:r>
        <w:rPr>
          <w:b/>
          <w:bCs/>
          <w:highlight w:val="green"/>
        </w:rPr>
        <w:t>source - book</w:t>
      </w:r>
      <w:r w:rsidRPr="0031339E">
        <w:rPr>
          <w:b/>
          <w:bCs/>
          <w:highlight w:val="green"/>
        </w:rPr>
        <w:t xml:space="preserve"> – (</w:t>
      </w:r>
      <w:r>
        <w:rPr>
          <w:b/>
          <w:bCs/>
          <w:highlight w:val="green"/>
        </w:rPr>
        <w:t>historical background</w:t>
      </w:r>
      <w:r w:rsidRPr="0031339E">
        <w:rPr>
          <w:b/>
          <w:bCs/>
          <w:highlight w:val="green"/>
        </w:rPr>
        <w:t>)</w:t>
      </w:r>
    </w:p>
    <w:p w14:paraId="43799A7F" w14:textId="77777777" w:rsidR="007F1007" w:rsidRDefault="007F1007" w:rsidP="00A46071"/>
    <w:p w14:paraId="067C7DC1" w14:textId="77777777" w:rsidR="00610EB1" w:rsidRPr="007F1007" w:rsidRDefault="00610EB1" w:rsidP="00610EB1">
      <w:pPr>
        <w:pStyle w:val="Heading1"/>
        <w:shd w:val="clear" w:color="auto" w:fill="FFFFFF"/>
        <w:spacing w:before="0" w:beforeAutospacing="0" w:after="0" w:afterAutospacing="0"/>
        <w:rPr>
          <w:rFonts w:ascii="Arial" w:hAnsi="Arial" w:cs="Arial"/>
          <w:b w:val="0"/>
          <w:bCs w:val="0"/>
          <w:color w:val="333333"/>
          <w:sz w:val="18"/>
          <w:szCs w:val="18"/>
        </w:rPr>
      </w:pPr>
      <w:r w:rsidRPr="007F1007">
        <w:rPr>
          <w:rFonts w:ascii="Arial" w:hAnsi="Arial" w:cs="Arial"/>
          <w:b w:val="0"/>
          <w:bCs w:val="0"/>
          <w:color w:val="333333"/>
          <w:sz w:val="18"/>
          <w:szCs w:val="18"/>
        </w:rPr>
        <w:t xml:space="preserve">Chatty, Dawn. </w:t>
      </w:r>
      <w:r w:rsidRPr="00AE635B">
        <w:rPr>
          <w:rFonts w:ascii="Arial" w:hAnsi="Arial" w:cs="Arial"/>
          <w:b w:val="0"/>
          <w:bCs w:val="0"/>
          <w:i/>
          <w:iCs/>
          <w:color w:val="333333"/>
          <w:sz w:val="18"/>
          <w:szCs w:val="18"/>
        </w:rPr>
        <w:t>Displacement and Dispossession in the Modern Middle East</w:t>
      </w:r>
      <w:r w:rsidRPr="007F1007">
        <w:rPr>
          <w:rFonts w:ascii="Arial" w:hAnsi="Arial" w:cs="Arial"/>
          <w:b w:val="0"/>
          <w:bCs w:val="0"/>
          <w:color w:val="333333"/>
          <w:sz w:val="18"/>
          <w:szCs w:val="18"/>
        </w:rPr>
        <w:t>. Cambridge: Cambridge University Press, 201</w:t>
      </w:r>
      <w:r>
        <w:rPr>
          <w:rFonts w:ascii="Arial" w:hAnsi="Arial" w:cs="Arial"/>
          <w:b w:val="0"/>
          <w:bCs w:val="0"/>
          <w:color w:val="333333"/>
          <w:sz w:val="18"/>
          <w:szCs w:val="18"/>
        </w:rPr>
        <w:t>0</w:t>
      </w:r>
      <w:r w:rsidRPr="007F1007">
        <w:rPr>
          <w:rFonts w:ascii="Arial" w:hAnsi="Arial" w:cs="Arial"/>
          <w:b w:val="0"/>
          <w:bCs w:val="0"/>
          <w:color w:val="333333"/>
          <w:sz w:val="18"/>
          <w:szCs w:val="18"/>
        </w:rPr>
        <w:t xml:space="preserve">. Google Books. </w:t>
      </w:r>
    </w:p>
    <w:p w14:paraId="1B977F31" w14:textId="67FD7008" w:rsidR="00BE254E" w:rsidRDefault="00D07F79" w:rsidP="00BE254E">
      <w:pPr>
        <w:pStyle w:val="Heading1"/>
        <w:shd w:val="clear" w:color="auto" w:fill="FFFFFF"/>
        <w:spacing w:before="0" w:beforeAutospacing="0" w:after="0" w:afterAutospacing="0"/>
        <w:rPr>
          <w:b w:val="0"/>
          <w:bCs w:val="0"/>
          <w:sz w:val="16"/>
          <w:szCs w:val="16"/>
        </w:rPr>
      </w:pPr>
      <w:hyperlink r:id="rId17" w:anchor="v=onepage&amp;q=Kurds%20fled%20turkey%20to%20syria%20in%201925&amp;f=false" w:history="1">
        <w:r w:rsidR="00BE254E" w:rsidRPr="00B926C9">
          <w:rPr>
            <w:rStyle w:val="Hyperlink"/>
            <w:b w:val="0"/>
            <w:bCs w:val="0"/>
            <w:sz w:val="16"/>
            <w:szCs w:val="16"/>
          </w:rPr>
          <w:t>https://books.google.ca/books?id=8OsgAwAAQBAJ&amp;pg=PA231&amp;lpg=PA231&amp;dq=Kurds+fled+turkey+to+syria+in+1925&amp;source=bl&amp;ots=7tWQMS8h_V&amp;sig=d78gym03yMZiF_CkfcI3KMX2PN0&amp;hl=en&amp;sa=X&amp;ei=j2VcVNjNE8L2iQLk04CYAQ&amp;redir_esc=y#v=onepage&amp;q=Kurds%20fled%20turkey%20to%20syria%20in%201925&amp;f=false</w:t>
        </w:r>
      </w:hyperlink>
    </w:p>
    <w:p w14:paraId="00BFC4C4" w14:textId="369C9596" w:rsidR="00AE635B" w:rsidRDefault="00AE635B" w:rsidP="00BE254E">
      <w:pPr>
        <w:pStyle w:val="Heading1"/>
        <w:shd w:val="clear" w:color="auto" w:fill="FFFFFF"/>
        <w:spacing w:before="0" w:beforeAutospacing="0" w:after="0" w:afterAutospacing="0"/>
        <w:rPr>
          <w:b w:val="0"/>
          <w:bCs w:val="0"/>
          <w:sz w:val="16"/>
          <w:szCs w:val="16"/>
        </w:rPr>
      </w:pPr>
    </w:p>
    <w:p w14:paraId="30237C3A" w14:textId="5C618F1E" w:rsidR="007F0B1D" w:rsidRDefault="007F0B1D" w:rsidP="00BE254E">
      <w:pPr>
        <w:pStyle w:val="Heading1"/>
        <w:shd w:val="clear" w:color="auto" w:fill="FFFFFF"/>
        <w:spacing w:before="0" w:beforeAutospacing="0" w:after="0" w:afterAutospacing="0"/>
        <w:rPr>
          <w:b w:val="0"/>
          <w:bCs w:val="0"/>
          <w:sz w:val="16"/>
          <w:szCs w:val="16"/>
        </w:rPr>
      </w:pPr>
    </w:p>
    <w:p w14:paraId="25BC47C5" w14:textId="566988F1" w:rsidR="007F0B1D" w:rsidRPr="001B2A57" w:rsidRDefault="007F0B1D" w:rsidP="00BE254E">
      <w:pPr>
        <w:pStyle w:val="Heading1"/>
        <w:shd w:val="clear" w:color="auto" w:fill="FFFFFF"/>
        <w:spacing w:before="0" w:beforeAutospacing="0" w:after="0" w:afterAutospacing="0"/>
        <w:rPr>
          <w:rFonts w:asciiTheme="minorHAnsi" w:eastAsiaTheme="minorHAnsi" w:hAnsiTheme="minorHAnsi" w:cstheme="minorBidi"/>
          <w:kern w:val="0"/>
          <w:sz w:val="22"/>
          <w:szCs w:val="22"/>
          <w:lang w:eastAsia="en-US"/>
        </w:rPr>
      </w:pPr>
      <w:r w:rsidRPr="001B2A57">
        <w:rPr>
          <w:rFonts w:asciiTheme="minorHAnsi" w:eastAsiaTheme="minorHAnsi" w:hAnsiTheme="minorHAnsi" w:cstheme="minorBidi"/>
          <w:kern w:val="0"/>
          <w:sz w:val="22"/>
          <w:szCs w:val="22"/>
          <w:lang w:eastAsia="en-US"/>
        </w:rPr>
        <w:t>Defining Kurdistan</w:t>
      </w:r>
    </w:p>
    <w:p w14:paraId="29B7678F" w14:textId="354DD5A7" w:rsidR="007F0B1D" w:rsidRPr="001B2A57" w:rsidRDefault="007F0B1D" w:rsidP="007F0B1D">
      <w:pPr>
        <w:pStyle w:val="Heading1"/>
        <w:numPr>
          <w:ilvl w:val="0"/>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sidRPr="001B2A57">
        <w:rPr>
          <w:rFonts w:asciiTheme="minorHAnsi" w:eastAsiaTheme="minorHAnsi" w:hAnsiTheme="minorHAnsi" w:cstheme="minorBidi"/>
          <w:b w:val="0"/>
          <w:bCs w:val="0"/>
          <w:kern w:val="0"/>
          <w:sz w:val="22"/>
          <w:szCs w:val="22"/>
          <w:lang w:eastAsia="en-US"/>
        </w:rPr>
        <w:t>Author argues that boundaries only came to European interest in the late 19th century</w:t>
      </w:r>
    </w:p>
    <w:p w14:paraId="060A38D2" w14:textId="71FC3F73" w:rsidR="007F0B1D" w:rsidRPr="001B2A57" w:rsidRDefault="007F0B1D" w:rsidP="007F0B1D">
      <w:pPr>
        <w:pStyle w:val="Heading1"/>
        <w:numPr>
          <w:ilvl w:val="0"/>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sidRPr="001B2A57">
        <w:rPr>
          <w:rFonts w:asciiTheme="minorHAnsi" w:eastAsiaTheme="minorHAnsi" w:hAnsiTheme="minorHAnsi" w:cstheme="minorBidi"/>
          <w:b w:val="0"/>
          <w:bCs w:val="0"/>
          <w:kern w:val="0"/>
          <w:sz w:val="22"/>
          <w:szCs w:val="22"/>
          <w:lang w:eastAsia="en-US"/>
        </w:rPr>
        <w:lastRenderedPageBreak/>
        <w:t>Europeans worried about what Russia would do started to chart boundaries, more precisely, count how many Muslims there were because Russians were only interested in Christians</w:t>
      </w:r>
    </w:p>
    <w:p w14:paraId="751B2100" w14:textId="2C8E7B9E" w:rsidR="007F0B1D" w:rsidRPr="001B2A57" w:rsidRDefault="007F0B1D" w:rsidP="007F0B1D">
      <w:pPr>
        <w:pStyle w:val="Heading1"/>
        <w:numPr>
          <w:ilvl w:val="0"/>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sidRPr="001B2A57">
        <w:rPr>
          <w:rFonts w:asciiTheme="minorHAnsi" w:eastAsiaTheme="minorHAnsi" w:hAnsiTheme="minorHAnsi" w:cstheme="minorBidi"/>
          <w:b w:val="0"/>
          <w:bCs w:val="0"/>
          <w:kern w:val="0"/>
          <w:sz w:val="22"/>
          <w:szCs w:val="22"/>
          <w:lang w:eastAsia="en-US"/>
        </w:rPr>
        <w:t xml:space="preserve">In 20th century, empires became </w:t>
      </w:r>
      <w:proofErr w:type="gramStart"/>
      <w:r w:rsidRPr="001B2A57">
        <w:rPr>
          <w:rFonts w:asciiTheme="minorHAnsi" w:eastAsiaTheme="minorHAnsi" w:hAnsiTheme="minorHAnsi" w:cstheme="minorBidi"/>
          <w:b w:val="0"/>
          <w:bCs w:val="0"/>
          <w:kern w:val="0"/>
          <w:sz w:val="22"/>
          <w:szCs w:val="22"/>
          <w:lang w:eastAsia="en-US"/>
        </w:rPr>
        <w:t>countries</w:t>
      </w:r>
      <w:proofErr w:type="gramEnd"/>
      <w:r w:rsidRPr="001B2A57">
        <w:rPr>
          <w:rFonts w:asciiTheme="minorHAnsi" w:eastAsiaTheme="minorHAnsi" w:hAnsiTheme="minorHAnsi" w:cstheme="minorBidi"/>
          <w:b w:val="0"/>
          <w:bCs w:val="0"/>
          <w:kern w:val="0"/>
          <w:sz w:val="22"/>
          <w:szCs w:val="22"/>
          <w:lang w:eastAsia="en-US"/>
        </w:rPr>
        <w:t xml:space="preserve"> and each wanted its own tidy borders</w:t>
      </w:r>
    </w:p>
    <w:p w14:paraId="71291C76" w14:textId="76E97097" w:rsidR="007F0B1D" w:rsidRDefault="001B2A57" w:rsidP="001B2A57">
      <w:pPr>
        <w:pStyle w:val="Heading1"/>
        <w:numPr>
          <w:ilvl w:val="1"/>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sidRPr="001B2A57">
        <w:rPr>
          <w:rFonts w:asciiTheme="minorHAnsi" w:eastAsiaTheme="minorHAnsi" w:hAnsiTheme="minorHAnsi" w:cstheme="minorBidi"/>
          <w:b w:val="0"/>
          <w:bCs w:val="0"/>
          <w:kern w:val="0"/>
          <w:sz w:val="22"/>
          <w:szCs w:val="22"/>
          <w:lang w:eastAsia="en-US"/>
        </w:rPr>
        <w:t>With a tidy population (homogeneous)</w:t>
      </w:r>
    </w:p>
    <w:p w14:paraId="74913D46" w14:textId="02E8A058" w:rsidR="001B2A57" w:rsidRDefault="001B2A57" w:rsidP="001B2A57">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
    <w:p w14:paraId="315BF177" w14:textId="02240A90" w:rsidR="001B2A57" w:rsidRPr="001B2A57" w:rsidRDefault="001B2A57" w:rsidP="001B2A57">
      <w:pPr>
        <w:pStyle w:val="Heading1"/>
        <w:shd w:val="clear" w:color="auto" w:fill="FFFFFF"/>
        <w:spacing w:before="0" w:beforeAutospacing="0" w:after="0" w:afterAutospacing="0"/>
        <w:rPr>
          <w:rFonts w:asciiTheme="minorHAnsi" w:eastAsiaTheme="minorHAnsi" w:hAnsiTheme="minorHAnsi" w:cstheme="minorBidi"/>
          <w:kern w:val="0"/>
          <w:sz w:val="22"/>
          <w:szCs w:val="22"/>
          <w:lang w:eastAsia="en-US"/>
        </w:rPr>
      </w:pPr>
      <w:r w:rsidRPr="001B2A57">
        <w:rPr>
          <w:rFonts w:asciiTheme="minorHAnsi" w:eastAsiaTheme="minorHAnsi" w:hAnsiTheme="minorHAnsi" w:cstheme="minorBidi"/>
          <w:kern w:val="0"/>
          <w:sz w:val="22"/>
          <w:szCs w:val="22"/>
          <w:lang w:eastAsia="en-US"/>
        </w:rPr>
        <w:t>1855 Revolt</w:t>
      </w:r>
      <w:r w:rsidR="00DB4181">
        <w:rPr>
          <w:rFonts w:asciiTheme="minorHAnsi" w:eastAsiaTheme="minorHAnsi" w:hAnsiTheme="minorHAnsi" w:cstheme="minorBidi"/>
          <w:kern w:val="0"/>
          <w:sz w:val="22"/>
          <w:szCs w:val="22"/>
          <w:lang w:eastAsia="en-US"/>
        </w:rPr>
        <w:t xml:space="preserve"> (page 243)</w:t>
      </w:r>
      <w:r w:rsidR="00F72ABC">
        <w:rPr>
          <w:rFonts w:asciiTheme="minorHAnsi" w:eastAsiaTheme="minorHAnsi" w:hAnsiTheme="minorHAnsi" w:cstheme="minorBidi"/>
          <w:kern w:val="0"/>
          <w:sz w:val="22"/>
          <w:szCs w:val="22"/>
          <w:lang w:eastAsia="en-US"/>
        </w:rPr>
        <w:t xml:space="preserve"> </w:t>
      </w:r>
      <w:r w:rsidR="00F72ABC" w:rsidRPr="00F72ABC">
        <w:rPr>
          <w:rFonts w:asciiTheme="minorHAnsi" w:eastAsiaTheme="minorHAnsi" w:hAnsiTheme="minorHAnsi" w:cstheme="minorBidi"/>
          <w:kern w:val="0"/>
          <w:sz w:val="22"/>
          <w:szCs w:val="22"/>
          <w:highlight w:val="yellow"/>
          <w:lang w:eastAsia="en-US"/>
        </w:rPr>
        <w:t>(long term origins)</w:t>
      </w:r>
    </w:p>
    <w:p w14:paraId="3746F6FC" w14:textId="4C129539" w:rsidR="001B2A57" w:rsidRDefault="001B2A57" w:rsidP="001B2A57">
      <w:pPr>
        <w:pStyle w:val="Heading1"/>
        <w:numPr>
          <w:ilvl w:val="0"/>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roofErr w:type="spellStart"/>
      <w:r>
        <w:rPr>
          <w:rFonts w:asciiTheme="minorHAnsi" w:eastAsiaTheme="minorHAnsi" w:hAnsiTheme="minorHAnsi" w:cstheme="minorBidi"/>
          <w:b w:val="0"/>
          <w:bCs w:val="0"/>
          <w:kern w:val="0"/>
          <w:sz w:val="22"/>
          <w:szCs w:val="22"/>
          <w:lang w:eastAsia="en-US"/>
        </w:rPr>
        <w:t>Yezdan</w:t>
      </w:r>
      <w:proofErr w:type="spellEnd"/>
      <w:r>
        <w:rPr>
          <w:rFonts w:asciiTheme="minorHAnsi" w:eastAsiaTheme="minorHAnsi" w:hAnsiTheme="minorHAnsi" w:cstheme="minorBidi"/>
          <w:b w:val="0"/>
          <w:bCs w:val="0"/>
          <w:kern w:val="0"/>
          <w:sz w:val="22"/>
          <w:szCs w:val="22"/>
          <w:lang w:eastAsia="en-US"/>
        </w:rPr>
        <w:t xml:space="preserve"> Sher rose against the Ottomans in present-day Iraq with the support of 100 000 men.</w:t>
      </w:r>
    </w:p>
    <w:p w14:paraId="7FF38684" w14:textId="32545B02" w:rsidR="001B2A57" w:rsidRPr="00F72ABC" w:rsidRDefault="001B2A57" w:rsidP="001B2A57">
      <w:pPr>
        <w:pStyle w:val="Heading1"/>
        <w:numPr>
          <w:ilvl w:val="0"/>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Britain and France didn’t like this because they didn’t want to see this potentially independent territory come under Russian control</w:t>
      </w:r>
    </w:p>
    <w:p w14:paraId="161C4CE3" w14:textId="77777777" w:rsidR="00610EB1" w:rsidRDefault="001B2A57" w:rsidP="001B2A57">
      <w:pPr>
        <w:pStyle w:val="Heading1"/>
        <w:numPr>
          <w:ilvl w:val="1"/>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 xml:space="preserve">In the Crimean War, Br and Fr had allied with the Ottoman </w:t>
      </w:r>
      <w:r w:rsidR="00610EB1">
        <w:rPr>
          <w:rFonts w:asciiTheme="minorHAnsi" w:eastAsiaTheme="minorHAnsi" w:hAnsiTheme="minorHAnsi" w:cstheme="minorBidi"/>
          <w:b w:val="0"/>
          <w:bCs w:val="0"/>
          <w:kern w:val="0"/>
          <w:sz w:val="22"/>
          <w:szCs w:val="22"/>
          <w:highlight w:val="yellow"/>
          <w:lang w:eastAsia="en-US"/>
        </w:rPr>
        <w:t>Sher</w:t>
      </w:r>
    </w:p>
    <w:p w14:paraId="5A68BB55" w14:textId="75569844" w:rsidR="001B2A57" w:rsidRPr="00F72ABC" w:rsidRDefault="001B2A57" w:rsidP="001B2A57">
      <w:pPr>
        <w:pStyle w:val="Heading1"/>
        <w:numPr>
          <w:ilvl w:val="1"/>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Empire against Russia</w:t>
      </w:r>
    </w:p>
    <w:p w14:paraId="18E6BD3F" w14:textId="69341DA9" w:rsidR="001B2A57" w:rsidRPr="00F72ABC" w:rsidRDefault="001B2A57" w:rsidP="001B2A57">
      <w:pPr>
        <w:pStyle w:val="Heading1"/>
        <w:numPr>
          <w:ilvl w:val="0"/>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 xml:space="preserve">Britain sent a mediator, Nimrud </w:t>
      </w:r>
      <w:proofErr w:type="spellStart"/>
      <w:r w:rsidRPr="00F72ABC">
        <w:rPr>
          <w:rFonts w:asciiTheme="minorHAnsi" w:eastAsiaTheme="minorHAnsi" w:hAnsiTheme="minorHAnsi" w:cstheme="minorBidi"/>
          <w:b w:val="0"/>
          <w:bCs w:val="0"/>
          <w:kern w:val="0"/>
          <w:sz w:val="22"/>
          <w:szCs w:val="22"/>
          <w:highlight w:val="yellow"/>
          <w:lang w:eastAsia="en-US"/>
        </w:rPr>
        <w:t>Rassam</w:t>
      </w:r>
      <w:proofErr w:type="spellEnd"/>
      <w:r w:rsidRPr="00F72ABC">
        <w:rPr>
          <w:rFonts w:asciiTheme="minorHAnsi" w:eastAsiaTheme="minorHAnsi" w:hAnsiTheme="minorHAnsi" w:cstheme="minorBidi"/>
          <w:b w:val="0"/>
          <w:bCs w:val="0"/>
          <w:kern w:val="0"/>
          <w:sz w:val="22"/>
          <w:szCs w:val="22"/>
          <w:highlight w:val="yellow"/>
          <w:lang w:eastAsia="en-US"/>
        </w:rPr>
        <w:t>, who encouraged the Kurds to negotiate with the Ottomans over independence – Sher agreed, feeling he’d need the support of a European country anyhow if independence were to be achieved</w:t>
      </w:r>
    </w:p>
    <w:p w14:paraId="3942DC0D" w14:textId="0BD9CEE1" w:rsidR="001B2A57" w:rsidRPr="00F72ABC" w:rsidRDefault="001B2A57" w:rsidP="001B2A57">
      <w:pPr>
        <w:pStyle w:val="Heading1"/>
        <w:numPr>
          <w:ilvl w:val="0"/>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Sher went to negotiate in Constantinople and was promptly arrested and put in jail</w:t>
      </w:r>
    </w:p>
    <w:p w14:paraId="3DE24170" w14:textId="6C04D4BF" w:rsidR="001B2A57" w:rsidRPr="00F72ABC" w:rsidRDefault="001B2A57" w:rsidP="001B2A57">
      <w:pPr>
        <w:pStyle w:val="Heading1"/>
        <w:numPr>
          <w:ilvl w:val="0"/>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The revolt fell apart</w:t>
      </w:r>
    </w:p>
    <w:p w14:paraId="41A042FF" w14:textId="77777777" w:rsidR="007026F6" w:rsidRDefault="007026F6" w:rsidP="007026F6">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
    <w:p w14:paraId="10629941" w14:textId="14DB1A1D" w:rsidR="007026F6" w:rsidRPr="00F72ABC" w:rsidRDefault="007026F6" w:rsidP="007026F6">
      <w:pPr>
        <w:pStyle w:val="Heading1"/>
        <w:shd w:val="clear" w:color="auto" w:fill="FFFFFF"/>
        <w:spacing w:before="0" w:beforeAutospacing="0" w:after="0" w:afterAutospacing="0"/>
        <w:rPr>
          <w:rFonts w:asciiTheme="minorHAnsi" w:eastAsiaTheme="minorHAnsi" w:hAnsiTheme="minorHAnsi" w:cstheme="minorBidi"/>
          <w:kern w:val="0"/>
          <w:sz w:val="22"/>
          <w:szCs w:val="22"/>
          <w:highlight w:val="yellow"/>
          <w:lang w:eastAsia="en-US"/>
        </w:rPr>
      </w:pPr>
      <w:r w:rsidRPr="00F72ABC">
        <w:rPr>
          <w:rFonts w:asciiTheme="minorHAnsi" w:eastAsiaTheme="minorHAnsi" w:hAnsiTheme="minorHAnsi" w:cstheme="minorBidi"/>
          <w:kern w:val="0"/>
          <w:sz w:val="22"/>
          <w:szCs w:val="22"/>
          <w:highlight w:val="yellow"/>
          <w:lang w:eastAsia="en-US"/>
        </w:rPr>
        <w:t xml:space="preserve">Abdul Hamid II and the Ottoman Response to Kurdish Revolts </w:t>
      </w:r>
      <w:r w:rsidR="00DB4181" w:rsidRPr="00F72ABC">
        <w:rPr>
          <w:rFonts w:asciiTheme="minorHAnsi" w:eastAsiaTheme="minorHAnsi" w:hAnsiTheme="minorHAnsi" w:cstheme="minorBidi"/>
          <w:kern w:val="0"/>
          <w:sz w:val="22"/>
          <w:szCs w:val="22"/>
          <w:highlight w:val="yellow"/>
          <w:lang w:eastAsia="en-US"/>
        </w:rPr>
        <w:t>(page 245)</w:t>
      </w:r>
      <w:r w:rsidR="00F72ABC">
        <w:rPr>
          <w:rFonts w:asciiTheme="minorHAnsi" w:eastAsiaTheme="minorHAnsi" w:hAnsiTheme="minorHAnsi" w:cstheme="minorBidi"/>
          <w:kern w:val="0"/>
          <w:sz w:val="22"/>
          <w:szCs w:val="22"/>
          <w:highlight w:val="yellow"/>
          <w:lang w:eastAsia="en-US"/>
        </w:rPr>
        <w:t xml:space="preserve"> </w:t>
      </w:r>
      <w:r w:rsidR="00F72ABC" w:rsidRPr="00F72ABC">
        <w:rPr>
          <w:rFonts w:asciiTheme="minorHAnsi" w:eastAsiaTheme="minorHAnsi" w:hAnsiTheme="minorHAnsi" w:cstheme="minorBidi"/>
          <w:kern w:val="0"/>
          <w:sz w:val="22"/>
          <w:szCs w:val="22"/>
          <w:highlight w:val="yellow"/>
          <w:lang w:eastAsia="en-US"/>
        </w:rPr>
        <w:t>(long term origins)</w:t>
      </w:r>
    </w:p>
    <w:p w14:paraId="24BC9176" w14:textId="23350447" w:rsidR="007026F6" w:rsidRPr="00F72ABC" w:rsidRDefault="007026F6" w:rsidP="007026F6">
      <w:pPr>
        <w:pStyle w:val="Heading1"/>
        <w:numPr>
          <w:ilvl w:val="0"/>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 xml:space="preserve">The sultan allowed the growth of a small sector of Kurdish intellectual leadership </w:t>
      </w:r>
      <w:proofErr w:type="gramStart"/>
      <w:r w:rsidRPr="00F72ABC">
        <w:rPr>
          <w:rFonts w:asciiTheme="minorHAnsi" w:eastAsiaTheme="minorHAnsi" w:hAnsiTheme="minorHAnsi" w:cstheme="minorBidi"/>
          <w:b w:val="0"/>
          <w:bCs w:val="0"/>
          <w:kern w:val="0"/>
          <w:sz w:val="22"/>
          <w:szCs w:val="22"/>
          <w:highlight w:val="yellow"/>
          <w:lang w:eastAsia="en-US"/>
        </w:rPr>
        <w:t>through  special</w:t>
      </w:r>
      <w:proofErr w:type="gramEnd"/>
      <w:r w:rsidRPr="00F72ABC">
        <w:rPr>
          <w:rFonts w:asciiTheme="minorHAnsi" w:eastAsiaTheme="minorHAnsi" w:hAnsiTheme="minorHAnsi" w:cstheme="minorBidi"/>
          <w:b w:val="0"/>
          <w:bCs w:val="0"/>
          <w:kern w:val="0"/>
          <w:sz w:val="22"/>
          <w:szCs w:val="22"/>
          <w:highlight w:val="yellow"/>
          <w:lang w:eastAsia="en-US"/>
        </w:rPr>
        <w:t xml:space="preserve"> schools for Kurds</w:t>
      </w:r>
    </w:p>
    <w:p w14:paraId="43F1D9E1" w14:textId="7B372F2E" w:rsidR="007026F6" w:rsidRPr="00F72ABC" w:rsidRDefault="007026F6" w:rsidP="007026F6">
      <w:pPr>
        <w:pStyle w:val="Heading1"/>
        <w:numPr>
          <w:ilvl w:val="0"/>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Or through military training as Kurds had been permitted entry into the Military Academies after 1870</w:t>
      </w:r>
    </w:p>
    <w:p w14:paraId="4BE22827" w14:textId="2580E1C6" w:rsidR="007026F6" w:rsidRPr="00F72ABC" w:rsidRDefault="007026F6" w:rsidP="007026F6">
      <w:pPr>
        <w:pStyle w:val="Heading1"/>
        <w:numPr>
          <w:ilvl w:val="0"/>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This enabled him to control Kurdish nationalism and limit it</w:t>
      </w:r>
    </w:p>
    <w:p w14:paraId="5C6227A5" w14:textId="08C9289A" w:rsidR="007026F6" w:rsidRDefault="007026F6" w:rsidP="007026F6">
      <w:pPr>
        <w:pStyle w:val="Heading1"/>
        <w:numPr>
          <w:ilvl w:val="0"/>
          <w:numId w:val="32"/>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sidRPr="00F72ABC">
        <w:rPr>
          <w:rFonts w:asciiTheme="minorHAnsi" w:eastAsiaTheme="minorHAnsi" w:hAnsiTheme="minorHAnsi" w:cstheme="minorBidi"/>
          <w:b w:val="0"/>
          <w:bCs w:val="0"/>
          <w:kern w:val="0"/>
          <w:sz w:val="22"/>
          <w:szCs w:val="22"/>
          <w:highlight w:val="yellow"/>
          <w:lang w:eastAsia="en-US"/>
        </w:rPr>
        <w:t>He was overthrown in 1908-9 Young Turk Revolt</w:t>
      </w:r>
    </w:p>
    <w:p w14:paraId="282756FE" w14:textId="084106D9" w:rsidR="007026F6" w:rsidRDefault="007026F6" w:rsidP="007026F6">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
    <w:p w14:paraId="41B06BA1" w14:textId="06013A4B" w:rsidR="007026F6" w:rsidRPr="007026F6" w:rsidRDefault="007026F6" w:rsidP="007026F6">
      <w:pPr>
        <w:pStyle w:val="Heading1"/>
        <w:shd w:val="clear" w:color="auto" w:fill="FFFFFF"/>
        <w:spacing w:before="0" w:beforeAutospacing="0" w:after="0" w:afterAutospacing="0"/>
        <w:rPr>
          <w:rFonts w:asciiTheme="minorHAnsi" w:eastAsiaTheme="minorHAnsi" w:hAnsiTheme="minorHAnsi" w:cstheme="minorBidi"/>
          <w:kern w:val="0"/>
          <w:sz w:val="22"/>
          <w:szCs w:val="22"/>
          <w:lang w:eastAsia="en-US"/>
        </w:rPr>
      </w:pPr>
      <w:r w:rsidRPr="007026F6">
        <w:rPr>
          <w:rFonts w:asciiTheme="minorHAnsi" w:eastAsiaTheme="minorHAnsi" w:hAnsiTheme="minorHAnsi" w:cstheme="minorBidi"/>
          <w:kern w:val="0"/>
          <w:sz w:val="22"/>
          <w:szCs w:val="22"/>
          <w:lang w:eastAsia="en-US"/>
        </w:rPr>
        <w:t>After Young Turk Revolt</w:t>
      </w:r>
      <w:r w:rsidR="00DB4181">
        <w:rPr>
          <w:rFonts w:asciiTheme="minorHAnsi" w:eastAsiaTheme="minorHAnsi" w:hAnsiTheme="minorHAnsi" w:cstheme="minorBidi"/>
          <w:kern w:val="0"/>
          <w:sz w:val="22"/>
          <w:szCs w:val="22"/>
          <w:lang w:eastAsia="en-US"/>
        </w:rPr>
        <w:t xml:space="preserve"> (pages 245-246)</w:t>
      </w:r>
    </w:p>
    <w:p w14:paraId="74A46872" w14:textId="72FD3E2E" w:rsidR="007026F6" w:rsidRDefault="007026F6" w:rsidP="00DB4181">
      <w:pPr>
        <w:pStyle w:val="Heading1"/>
        <w:numPr>
          <w:ilvl w:val="0"/>
          <w:numId w:val="34"/>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More growth of Kurdish nationalism</w:t>
      </w:r>
    </w:p>
    <w:p w14:paraId="78475C13" w14:textId="51A6A74F" w:rsidR="007026F6" w:rsidRDefault="007026F6" w:rsidP="00DB4181">
      <w:pPr>
        <w:pStyle w:val="Heading1"/>
        <w:numPr>
          <w:ilvl w:val="0"/>
          <w:numId w:val="34"/>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Sheikh Abdul Qadir</w:t>
      </w:r>
    </w:p>
    <w:p w14:paraId="016D5818" w14:textId="23B79351" w:rsidR="007026F6" w:rsidRDefault="00DB4181" w:rsidP="00DB4181">
      <w:pPr>
        <w:pStyle w:val="Heading1"/>
        <w:numPr>
          <w:ilvl w:val="0"/>
          <w:numId w:val="34"/>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Kurdish journal (though printed in Turkish)</w:t>
      </w:r>
    </w:p>
    <w:p w14:paraId="549B3DE7" w14:textId="7825FDA0" w:rsidR="00DB4181" w:rsidRDefault="00DB4181" w:rsidP="00DB4181">
      <w:pPr>
        <w:pStyle w:val="Heading1"/>
        <w:numPr>
          <w:ilvl w:val="0"/>
          <w:numId w:val="34"/>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Kurdish clubs</w:t>
      </w:r>
    </w:p>
    <w:p w14:paraId="647FE4AA" w14:textId="7BA54450" w:rsidR="00DB4181" w:rsidRDefault="00DB4181" w:rsidP="00DB4181">
      <w:pPr>
        <w:pStyle w:val="Heading1"/>
        <w:numPr>
          <w:ilvl w:val="0"/>
          <w:numId w:val="34"/>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The first Kurdish political organization (Kurdish Hope, est. 1910) with support of a Turkish parliamentarian</w:t>
      </w:r>
    </w:p>
    <w:p w14:paraId="0E3AB863" w14:textId="7DC0633C" w:rsidR="00DB4181" w:rsidRDefault="00DB4181" w:rsidP="00DB4181">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
    <w:p w14:paraId="58ABFA9E" w14:textId="5CA0224C" w:rsidR="00DB4181" w:rsidRPr="00DB4181" w:rsidRDefault="00DB4181" w:rsidP="00DB4181">
      <w:pPr>
        <w:pStyle w:val="Heading1"/>
        <w:shd w:val="clear" w:color="auto" w:fill="FFFFFF"/>
        <w:spacing w:before="0" w:beforeAutospacing="0" w:after="0" w:afterAutospacing="0"/>
        <w:rPr>
          <w:rFonts w:asciiTheme="minorHAnsi" w:eastAsiaTheme="minorHAnsi" w:hAnsiTheme="minorHAnsi" w:cstheme="minorBidi"/>
          <w:kern w:val="0"/>
          <w:sz w:val="22"/>
          <w:szCs w:val="22"/>
          <w:lang w:eastAsia="en-US"/>
        </w:rPr>
      </w:pPr>
      <w:r w:rsidRPr="00F72ABC">
        <w:rPr>
          <w:rFonts w:asciiTheme="minorHAnsi" w:eastAsiaTheme="minorHAnsi" w:hAnsiTheme="minorHAnsi" w:cstheme="minorBidi"/>
          <w:kern w:val="0"/>
          <w:sz w:val="22"/>
          <w:szCs w:val="22"/>
          <w:highlight w:val="yellow"/>
          <w:lang w:eastAsia="en-US"/>
        </w:rPr>
        <w:t xml:space="preserve">Ottoman Asia (pages 247 </w:t>
      </w:r>
      <w:r w:rsidR="001A4F16" w:rsidRPr="00F72ABC">
        <w:rPr>
          <w:rFonts w:asciiTheme="minorHAnsi" w:eastAsiaTheme="minorHAnsi" w:hAnsiTheme="minorHAnsi" w:cstheme="minorBidi"/>
          <w:kern w:val="0"/>
          <w:sz w:val="22"/>
          <w:szCs w:val="22"/>
          <w:highlight w:val="yellow"/>
          <w:lang w:eastAsia="en-US"/>
        </w:rPr>
        <w:t>–</w:t>
      </w:r>
      <w:r w:rsidRPr="00F72ABC">
        <w:rPr>
          <w:rFonts w:asciiTheme="minorHAnsi" w:eastAsiaTheme="minorHAnsi" w:hAnsiTheme="minorHAnsi" w:cstheme="minorBidi"/>
          <w:kern w:val="0"/>
          <w:sz w:val="22"/>
          <w:szCs w:val="22"/>
          <w:highlight w:val="yellow"/>
          <w:lang w:eastAsia="en-US"/>
        </w:rPr>
        <w:t xml:space="preserve"> </w:t>
      </w:r>
      <w:r w:rsidR="001A4F16" w:rsidRPr="00F72ABC">
        <w:rPr>
          <w:rFonts w:asciiTheme="minorHAnsi" w:eastAsiaTheme="minorHAnsi" w:hAnsiTheme="minorHAnsi" w:cstheme="minorBidi"/>
          <w:kern w:val="0"/>
          <w:sz w:val="22"/>
          <w:szCs w:val="22"/>
          <w:highlight w:val="yellow"/>
          <w:lang w:eastAsia="en-US"/>
        </w:rPr>
        <w:t>248)</w:t>
      </w:r>
    </w:p>
    <w:p w14:paraId="723CC590" w14:textId="0FC4B688" w:rsidR="00DB4181" w:rsidRDefault="00DB4181" w:rsidP="00DB4181">
      <w:pPr>
        <w:pStyle w:val="Heading1"/>
        <w:numPr>
          <w:ilvl w:val="0"/>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Mountainous area with Armenians, Assyrians, Kurds, lots of Christians and nomads was hard for the OE to control</w:t>
      </w:r>
    </w:p>
    <w:p w14:paraId="089B4013" w14:textId="3C5E46E7" w:rsidR="00DB4181" w:rsidRDefault="00DB4181" w:rsidP="00DB4181">
      <w:pPr>
        <w:pStyle w:val="Heading1"/>
        <w:numPr>
          <w:ilvl w:val="0"/>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Most Muslims there were Kurds</w:t>
      </w:r>
    </w:p>
    <w:p w14:paraId="07D2E2C3" w14:textId="6B0468B7" w:rsidR="00DB4181" w:rsidRDefault="00DB4181" w:rsidP="00DB4181">
      <w:pPr>
        <w:pStyle w:val="Heading1"/>
        <w:numPr>
          <w:ilvl w:val="0"/>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Mostly tribal, which brought with it a certain negative attitude toward outside leadership</w:t>
      </w:r>
    </w:p>
    <w:p w14:paraId="23321284" w14:textId="19304DB7" w:rsidR="00DB4181" w:rsidRDefault="00DB4181" w:rsidP="00DB4181">
      <w:pPr>
        <w:pStyle w:val="Heading1"/>
        <w:numPr>
          <w:ilvl w:val="0"/>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They had been relatively used to doing their own thing </w:t>
      </w:r>
      <w:proofErr w:type="gramStart"/>
      <w:r>
        <w:rPr>
          <w:rFonts w:asciiTheme="minorHAnsi" w:eastAsiaTheme="minorHAnsi" w:hAnsiTheme="minorHAnsi" w:cstheme="minorBidi"/>
          <w:b w:val="0"/>
          <w:bCs w:val="0"/>
          <w:kern w:val="0"/>
          <w:sz w:val="22"/>
          <w:szCs w:val="22"/>
          <w:lang w:eastAsia="en-US"/>
        </w:rPr>
        <w:t>as long as</w:t>
      </w:r>
      <w:proofErr w:type="gramEnd"/>
      <w:r>
        <w:rPr>
          <w:rFonts w:asciiTheme="minorHAnsi" w:eastAsiaTheme="minorHAnsi" w:hAnsiTheme="minorHAnsi" w:cstheme="minorBidi"/>
          <w:b w:val="0"/>
          <w:bCs w:val="0"/>
          <w:kern w:val="0"/>
          <w:sz w:val="22"/>
          <w:szCs w:val="22"/>
          <w:lang w:eastAsia="en-US"/>
        </w:rPr>
        <w:t xml:space="preserve"> they didn’t attack Ottoman trade or villages / cities</w:t>
      </w:r>
    </w:p>
    <w:p w14:paraId="6D2222D8" w14:textId="394BA621" w:rsidR="00DB4181" w:rsidRDefault="00DB4181" w:rsidP="00DB4181">
      <w:pPr>
        <w:pStyle w:val="Heading1"/>
        <w:numPr>
          <w:ilvl w:val="0"/>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More OE control came after 1877-78 Russian-Ottoman War</w:t>
      </w:r>
      <w:r w:rsidR="001A4F16">
        <w:rPr>
          <w:rFonts w:asciiTheme="minorHAnsi" w:eastAsiaTheme="minorHAnsi" w:hAnsiTheme="minorHAnsi" w:cstheme="minorBidi"/>
          <w:b w:val="0"/>
          <w:bCs w:val="0"/>
          <w:kern w:val="0"/>
          <w:sz w:val="22"/>
          <w:szCs w:val="22"/>
          <w:lang w:eastAsia="en-US"/>
        </w:rPr>
        <w:t xml:space="preserve"> (under Abdul Hamid II)</w:t>
      </w:r>
    </w:p>
    <w:p w14:paraId="485EED27" w14:textId="533B190C" w:rsidR="00DB4181" w:rsidRDefault="00DB4181" w:rsidP="00DB4181">
      <w:pPr>
        <w:pStyle w:val="Heading1"/>
        <w:numPr>
          <w:ilvl w:val="1"/>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They</w:t>
      </w:r>
      <w:r w:rsidR="001A4F16">
        <w:rPr>
          <w:rFonts w:asciiTheme="minorHAnsi" w:eastAsiaTheme="minorHAnsi" w:hAnsiTheme="minorHAnsi" w:cstheme="minorBidi"/>
          <w:b w:val="0"/>
          <w:bCs w:val="0"/>
          <w:kern w:val="0"/>
          <w:sz w:val="22"/>
          <w:szCs w:val="22"/>
          <w:lang w:eastAsia="en-US"/>
        </w:rPr>
        <w:t xml:space="preserve"> (tribal Kurdish leaders)</w:t>
      </w:r>
      <w:r>
        <w:rPr>
          <w:rFonts w:asciiTheme="minorHAnsi" w:eastAsiaTheme="minorHAnsi" w:hAnsiTheme="minorHAnsi" w:cstheme="minorBidi"/>
          <w:b w:val="0"/>
          <w:bCs w:val="0"/>
          <w:kern w:val="0"/>
          <w:sz w:val="22"/>
          <w:szCs w:val="22"/>
          <w:lang w:eastAsia="en-US"/>
        </w:rPr>
        <w:t xml:space="preserve"> were coopted in the sense that their skills were transferred to benefit the OE</w:t>
      </w:r>
    </w:p>
    <w:p w14:paraId="72D4E141" w14:textId="75CE3290" w:rsidR="00DB4181" w:rsidRDefault="00DB4181" w:rsidP="00DB4181">
      <w:pPr>
        <w:pStyle w:val="Heading1"/>
        <w:numPr>
          <w:ilvl w:val="2"/>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roofErr w:type="spellStart"/>
      <w:r>
        <w:rPr>
          <w:rFonts w:asciiTheme="minorHAnsi" w:eastAsiaTheme="minorHAnsi" w:hAnsiTheme="minorHAnsi" w:cstheme="minorBidi"/>
          <w:b w:val="0"/>
          <w:bCs w:val="0"/>
          <w:kern w:val="0"/>
          <w:sz w:val="22"/>
          <w:szCs w:val="22"/>
          <w:lang w:eastAsia="en-US"/>
        </w:rPr>
        <w:t>Ie</w:t>
      </w:r>
      <w:proofErr w:type="spellEnd"/>
      <w:r>
        <w:rPr>
          <w:rFonts w:asciiTheme="minorHAnsi" w:eastAsiaTheme="minorHAnsi" w:hAnsiTheme="minorHAnsi" w:cstheme="minorBidi"/>
          <w:b w:val="0"/>
          <w:bCs w:val="0"/>
          <w:kern w:val="0"/>
          <w:sz w:val="22"/>
          <w:szCs w:val="22"/>
          <w:lang w:eastAsia="en-US"/>
        </w:rPr>
        <w:t xml:space="preserve">, creation of </w:t>
      </w:r>
      <w:proofErr w:type="spellStart"/>
      <w:r>
        <w:rPr>
          <w:rFonts w:asciiTheme="minorHAnsi" w:eastAsiaTheme="minorHAnsi" w:hAnsiTheme="minorHAnsi" w:cstheme="minorBidi"/>
          <w:b w:val="0"/>
          <w:bCs w:val="0"/>
          <w:kern w:val="0"/>
          <w:sz w:val="22"/>
          <w:szCs w:val="22"/>
          <w:lang w:eastAsia="en-US"/>
        </w:rPr>
        <w:t>Hamid</w:t>
      </w:r>
      <w:r w:rsidR="001A4F16">
        <w:rPr>
          <w:rFonts w:asciiTheme="minorHAnsi" w:eastAsiaTheme="minorHAnsi" w:hAnsiTheme="minorHAnsi" w:cstheme="minorBidi"/>
          <w:b w:val="0"/>
          <w:bCs w:val="0"/>
          <w:kern w:val="0"/>
          <w:sz w:val="22"/>
          <w:szCs w:val="22"/>
          <w:lang w:eastAsia="en-US"/>
        </w:rPr>
        <w:t>i</w:t>
      </w:r>
      <w:r>
        <w:rPr>
          <w:rFonts w:asciiTheme="minorHAnsi" w:eastAsiaTheme="minorHAnsi" w:hAnsiTheme="minorHAnsi" w:cstheme="minorBidi"/>
          <w:b w:val="0"/>
          <w:bCs w:val="0"/>
          <w:kern w:val="0"/>
          <w:sz w:val="22"/>
          <w:szCs w:val="22"/>
          <w:lang w:eastAsia="en-US"/>
        </w:rPr>
        <w:t>y</w:t>
      </w:r>
      <w:r w:rsidR="001A4F16">
        <w:rPr>
          <w:rFonts w:asciiTheme="minorHAnsi" w:eastAsiaTheme="minorHAnsi" w:hAnsiTheme="minorHAnsi" w:cstheme="minorBidi"/>
          <w:b w:val="0"/>
          <w:bCs w:val="0"/>
          <w:kern w:val="0"/>
          <w:sz w:val="22"/>
          <w:szCs w:val="22"/>
          <w:lang w:eastAsia="en-US"/>
        </w:rPr>
        <w:t>ya</w:t>
      </w:r>
      <w:r>
        <w:rPr>
          <w:rFonts w:asciiTheme="minorHAnsi" w:eastAsiaTheme="minorHAnsi" w:hAnsiTheme="minorHAnsi" w:cstheme="minorBidi"/>
          <w:b w:val="0"/>
          <w:bCs w:val="0"/>
          <w:kern w:val="0"/>
          <w:sz w:val="22"/>
          <w:szCs w:val="22"/>
          <w:lang w:eastAsia="en-US"/>
        </w:rPr>
        <w:t>h</w:t>
      </w:r>
      <w:proofErr w:type="spellEnd"/>
      <w:r>
        <w:rPr>
          <w:rFonts w:asciiTheme="minorHAnsi" w:eastAsiaTheme="minorHAnsi" w:hAnsiTheme="minorHAnsi" w:cstheme="minorBidi"/>
          <w:b w:val="0"/>
          <w:bCs w:val="0"/>
          <w:kern w:val="0"/>
          <w:sz w:val="22"/>
          <w:szCs w:val="22"/>
          <w:lang w:eastAsia="en-US"/>
        </w:rPr>
        <w:t xml:space="preserve"> Cavalry in 1891</w:t>
      </w:r>
    </w:p>
    <w:p w14:paraId="0276BD2C" w14:textId="432F7B11" w:rsidR="001A4F16" w:rsidRDefault="001A4F16" w:rsidP="00DB4181">
      <w:pPr>
        <w:pStyle w:val="Heading1"/>
        <w:numPr>
          <w:ilvl w:val="2"/>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Used against Armenians and even other Kurds</w:t>
      </w:r>
    </w:p>
    <w:p w14:paraId="0F910D9A" w14:textId="29D65171" w:rsidR="001A4F16" w:rsidRDefault="001A4F16" w:rsidP="001A4F16">
      <w:pPr>
        <w:pStyle w:val="Heading1"/>
        <w:numPr>
          <w:ilvl w:val="0"/>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But after the Young Turks, the CUP (Committee of Union and Progress) still didn’t control this area very effectively and a lot of tribal raiding went on</w:t>
      </w:r>
    </w:p>
    <w:p w14:paraId="1DFF378A" w14:textId="4855931E" w:rsidR="001A4F16" w:rsidRDefault="001A4F16" w:rsidP="001A4F16">
      <w:pPr>
        <w:pStyle w:val="Heading1"/>
        <w:numPr>
          <w:ilvl w:val="0"/>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In the decade before WWI, more OE control came through telegraphs, roads. </w:t>
      </w:r>
    </w:p>
    <w:p w14:paraId="15F9B0FB" w14:textId="7F0768A3" w:rsidR="001A4F16" w:rsidRDefault="001A4F16" w:rsidP="001A4F16">
      <w:pPr>
        <w:pStyle w:val="Heading1"/>
        <w:numPr>
          <w:ilvl w:val="1"/>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lastRenderedPageBreak/>
        <w:t>Census information and conscription information was gathered</w:t>
      </w:r>
    </w:p>
    <w:p w14:paraId="5A463F9B" w14:textId="5A1056D1" w:rsidR="001A4F16" w:rsidRDefault="001A4F16" w:rsidP="001A4F16">
      <w:pPr>
        <w:pStyle w:val="Heading1"/>
        <w:numPr>
          <w:ilvl w:val="0"/>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After outbreak of WWI, troops sent </w:t>
      </w:r>
      <w:proofErr w:type="gramStart"/>
      <w:r>
        <w:rPr>
          <w:rFonts w:asciiTheme="minorHAnsi" w:eastAsiaTheme="minorHAnsi" w:hAnsiTheme="minorHAnsi" w:cstheme="minorBidi"/>
          <w:b w:val="0"/>
          <w:bCs w:val="0"/>
          <w:kern w:val="0"/>
          <w:sz w:val="22"/>
          <w:szCs w:val="22"/>
          <w:lang w:eastAsia="en-US"/>
        </w:rPr>
        <w:t>elsewhere</w:t>
      </w:r>
      <w:proofErr w:type="gramEnd"/>
      <w:r>
        <w:rPr>
          <w:rFonts w:asciiTheme="minorHAnsi" w:eastAsiaTheme="minorHAnsi" w:hAnsiTheme="minorHAnsi" w:cstheme="minorBidi"/>
          <w:b w:val="0"/>
          <w:bCs w:val="0"/>
          <w:kern w:val="0"/>
          <w:sz w:val="22"/>
          <w:szCs w:val="22"/>
          <w:lang w:eastAsia="en-US"/>
        </w:rPr>
        <w:t xml:space="preserve"> and tribal raiding continued</w:t>
      </w:r>
    </w:p>
    <w:p w14:paraId="3FDF7767" w14:textId="7BE1BBB1" w:rsidR="001A4F16" w:rsidRDefault="001A4F16" w:rsidP="001A4F16">
      <w:pPr>
        <w:pStyle w:val="Heading1"/>
        <w:numPr>
          <w:ilvl w:val="1"/>
          <w:numId w:val="35"/>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There were Kurds in the OE army but mostly settled people and from cities more to the east</w:t>
      </w:r>
    </w:p>
    <w:p w14:paraId="4C3DEDCF" w14:textId="2F461C8F" w:rsidR="00DB4181" w:rsidRPr="00BD4048" w:rsidRDefault="00BD4048" w:rsidP="00DB4181">
      <w:pPr>
        <w:pStyle w:val="Heading1"/>
        <w:shd w:val="clear" w:color="auto" w:fill="FFFFFF"/>
        <w:spacing w:before="0" w:beforeAutospacing="0" w:after="0" w:afterAutospacing="0"/>
        <w:rPr>
          <w:rFonts w:asciiTheme="minorHAnsi" w:eastAsiaTheme="minorHAnsi" w:hAnsiTheme="minorHAnsi" w:cstheme="minorBidi"/>
          <w:kern w:val="0"/>
          <w:sz w:val="22"/>
          <w:szCs w:val="22"/>
          <w:lang w:eastAsia="en-US"/>
        </w:rPr>
      </w:pPr>
      <w:r w:rsidRPr="00BD4048">
        <w:rPr>
          <w:rFonts w:asciiTheme="minorHAnsi" w:eastAsiaTheme="minorHAnsi" w:hAnsiTheme="minorHAnsi" w:cstheme="minorBidi"/>
          <w:kern w:val="0"/>
          <w:sz w:val="22"/>
          <w:szCs w:val="22"/>
          <w:lang w:eastAsia="en-US"/>
        </w:rPr>
        <w:t>WWI and Russian Interests (pages 250-</w:t>
      </w:r>
      <w:r>
        <w:rPr>
          <w:rFonts w:asciiTheme="minorHAnsi" w:eastAsiaTheme="minorHAnsi" w:hAnsiTheme="minorHAnsi" w:cstheme="minorBidi"/>
          <w:kern w:val="0"/>
          <w:sz w:val="22"/>
          <w:szCs w:val="22"/>
          <w:lang w:eastAsia="en-US"/>
        </w:rPr>
        <w:t>251)</w:t>
      </w:r>
    </w:p>
    <w:p w14:paraId="4EF6806E" w14:textId="1988F4E6" w:rsidR="00BD4048" w:rsidRDefault="00BD4048" w:rsidP="00BD4048">
      <w:pPr>
        <w:pStyle w:val="Heading1"/>
        <w:numPr>
          <w:ilvl w:val="0"/>
          <w:numId w:val="36"/>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Russians wanted to loosen OE control of the </w:t>
      </w:r>
      <w:proofErr w:type="gramStart"/>
      <w:r>
        <w:rPr>
          <w:rFonts w:asciiTheme="minorHAnsi" w:eastAsiaTheme="minorHAnsi" w:hAnsiTheme="minorHAnsi" w:cstheme="minorBidi"/>
          <w:b w:val="0"/>
          <w:bCs w:val="0"/>
          <w:kern w:val="0"/>
          <w:sz w:val="22"/>
          <w:szCs w:val="22"/>
          <w:lang w:eastAsia="en-US"/>
        </w:rPr>
        <w:t>region</w:t>
      </w:r>
      <w:proofErr w:type="gramEnd"/>
      <w:r>
        <w:rPr>
          <w:rFonts w:asciiTheme="minorHAnsi" w:eastAsiaTheme="minorHAnsi" w:hAnsiTheme="minorHAnsi" w:cstheme="minorBidi"/>
          <w:b w:val="0"/>
          <w:bCs w:val="0"/>
          <w:kern w:val="0"/>
          <w:sz w:val="22"/>
          <w:szCs w:val="22"/>
          <w:lang w:eastAsia="en-US"/>
        </w:rPr>
        <w:t xml:space="preserve"> but they didn’t want the Kurds to become independent (the same applied to Armenians)</w:t>
      </w:r>
    </w:p>
    <w:p w14:paraId="3627C9F0" w14:textId="3010F20E" w:rsidR="00BD4048" w:rsidRDefault="00BD4048" w:rsidP="00BD4048">
      <w:pPr>
        <w:pStyle w:val="Heading1"/>
        <w:numPr>
          <w:ilvl w:val="0"/>
          <w:numId w:val="36"/>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Where Russian troops swept into the Asian region in 1914, few Muslims were left afterward</w:t>
      </w:r>
    </w:p>
    <w:p w14:paraId="1522E1E0" w14:textId="3E3CFD03" w:rsidR="00BD4048" w:rsidRDefault="00BD4048" w:rsidP="00BD4048">
      <w:pPr>
        <w:pStyle w:val="Heading1"/>
        <w:numPr>
          <w:ilvl w:val="0"/>
          <w:numId w:val="36"/>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(these pages are missing)</w:t>
      </w:r>
    </w:p>
    <w:p w14:paraId="2A0B2947" w14:textId="2FC273A4" w:rsidR="00BD4048" w:rsidRDefault="00BD4048" w:rsidP="00DB4181">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
    <w:p w14:paraId="51DB1E50" w14:textId="3E3E1970" w:rsidR="00BD4048" w:rsidRPr="00BD4048" w:rsidRDefault="00BD4048" w:rsidP="00DB4181">
      <w:pPr>
        <w:pStyle w:val="Heading1"/>
        <w:shd w:val="clear" w:color="auto" w:fill="FFFFFF"/>
        <w:spacing w:before="0" w:beforeAutospacing="0" w:after="0" w:afterAutospacing="0"/>
        <w:rPr>
          <w:rFonts w:asciiTheme="minorHAnsi" w:eastAsiaTheme="minorHAnsi" w:hAnsiTheme="minorHAnsi" w:cstheme="minorBidi"/>
          <w:kern w:val="0"/>
          <w:sz w:val="22"/>
          <w:szCs w:val="22"/>
          <w:lang w:eastAsia="en-US"/>
        </w:rPr>
      </w:pPr>
      <w:r w:rsidRPr="00F72ABC">
        <w:rPr>
          <w:rFonts w:asciiTheme="minorHAnsi" w:eastAsiaTheme="minorHAnsi" w:hAnsiTheme="minorHAnsi" w:cstheme="minorBidi"/>
          <w:kern w:val="0"/>
          <w:sz w:val="22"/>
          <w:szCs w:val="22"/>
          <w:highlight w:val="yellow"/>
          <w:lang w:eastAsia="en-US"/>
        </w:rPr>
        <w:t>End of WWI and Treaty of Sevres (pages 253-</w:t>
      </w:r>
      <w:r w:rsidR="00E3592C" w:rsidRPr="00F72ABC">
        <w:rPr>
          <w:rFonts w:asciiTheme="minorHAnsi" w:eastAsiaTheme="minorHAnsi" w:hAnsiTheme="minorHAnsi" w:cstheme="minorBidi"/>
          <w:kern w:val="0"/>
          <w:sz w:val="22"/>
          <w:szCs w:val="22"/>
          <w:highlight w:val="yellow"/>
          <w:lang w:eastAsia="en-US"/>
        </w:rPr>
        <w:t>257)</w:t>
      </w:r>
      <w:r w:rsidR="00F72ABC">
        <w:rPr>
          <w:rFonts w:asciiTheme="minorHAnsi" w:eastAsiaTheme="minorHAnsi" w:hAnsiTheme="minorHAnsi" w:cstheme="minorBidi"/>
          <w:kern w:val="0"/>
          <w:sz w:val="22"/>
          <w:szCs w:val="22"/>
          <w:lang w:eastAsia="en-US"/>
        </w:rPr>
        <w:t xml:space="preserve"> </w:t>
      </w:r>
      <w:r w:rsidR="00F72ABC" w:rsidRPr="00F72ABC">
        <w:rPr>
          <w:rFonts w:asciiTheme="minorHAnsi" w:eastAsiaTheme="minorHAnsi" w:hAnsiTheme="minorHAnsi" w:cstheme="minorBidi"/>
          <w:kern w:val="0"/>
          <w:sz w:val="22"/>
          <w:szCs w:val="22"/>
          <w:highlight w:val="yellow"/>
          <w:lang w:eastAsia="en-US"/>
        </w:rPr>
        <w:t>(long term origins)</w:t>
      </w:r>
    </w:p>
    <w:p w14:paraId="6DD7E73A" w14:textId="4B8454E1" w:rsidR="00BD4048" w:rsidRPr="00F72ABC" w:rsidRDefault="00BD4048" w:rsidP="00BD4048">
      <w:pPr>
        <w:pStyle w:val="Heading1"/>
        <w:numPr>
          <w:ilvl w:val="0"/>
          <w:numId w:val="37"/>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With the end of the Russian involvement due to the 1917 Bolshevik Revolution, Britain stepped in to gain some control of former Russian territories in southern Iraq</w:t>
      </w:r>
    </w:p>
    <w:p w14:paraId="2EB91820" w14:textId="33766897" w:rsidR="00BD4048" w:rsidRPr="00F72ABC" w:rsidRDefault="00BD4048" w:rsidP="00BD4048">
      <w:pPr>
        <w:pStyle w:val="Heading1"/>
        <w:numPr>
          <w:ilvl w:val="0"/>
          <w:numId w:val="37"/>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Negotiation for the Treaty of Sevres was affected by Br and Fr having differing positions on what to do with various territories – promises made on all sides and sometimes conflicting.</w:t>
      </w:r>
    </w:p>
    <w:p w14:paraId="60973F8C" w14:textId="1900A0A2" w:rsidR="00BD4048" w:rsidRPr="00F72ABC" w:rsidRDefault="00BD4048" w:rsidP="00BD4048">
      <w:pPr>
        <w:pStyle w:val="Heading1"/>
        <w:numPr>
          <w:ilvl w:val="1"/>
          <w:numId w:val="37"/>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Articles 62-64 of Part III of Section III dealt with Kurds</w:t>
      </w:r>
    </w:p>
    <w:p w14:paraId="481F1A1A" w14:textId="7AE804A5" w:rsidR="00BD4048" w:rsidRPr="00F72ABC" w:rsidRDefault="00BD4048" w:rsidP="00BD4048">
      <w:pPr>
        <w:pStyle w:val="Heading1"/>
        <w:numPr>
          <w:ilvl w:val="2"/>
          <w:numId w:val="37"/>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Local autonomy first</w:t>
      </w:r>
    </w:p>
    <w:p w14:paraId="32073078" w14:textId="32BE42EB" w:rsidR="00BD4048" w:rsidRPr="00F72ABC" w:rsidRDefault="00BD4048" w:rsidP="00BD4048">
      <w:pPr>
        <w:pStyle w:val="Heading1"/>
        <w:numPr>
          <w:ilvl w:val="2"/>
          <w:numId w:val="37"/>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 xml:space="preserve">Then a mechanism to deal with an independent Kurdistan through </w:t>
      </w:r>
      <w:r w:rsidR="00E3592C" w:rsidRPr="00F72ABC">
        <w:rPr>
          <w:rFonts w:asciiTheme="minorHAnsi" w:eastAsiaTheme="minorHAnsi" w:hAnsiTheme="minorHAnsi" w:cstheme="minorBidi"/>
          <w:b w:val="0"/>
          <w:bCs w:val="0"/>
          <w:kern w:val="0"/>
          <w:sz w:val="22"/>
          <w:szCs w:val="22"/>
          <w:highlight w:val="yellow"/>
          <w:lang w:eastAsia="en-US"/>
        </w:rPr>
        <w:t>overtures to be made to League of Nations (independent from Turkey – important note here)</w:t>
      </w:r>
    </w:p>
    <w:p w14:paraId="1465D13B" w14:textId="3FAF5A3A" w:rsidR="00BD4048" w:rsidRPr="00F72ABC" w:rsidRDefault="00E3592C" w:rsidP="00BD4048">
      <w:pPr>
        <w:pStyle w:val="Heading1"/>
        <w:numPr>
          <w:ilvl w:val="2"/>
          <w:numId w:val="37"/>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r w:rsidRPr="00F72ABC">
        <w:rPr>
          <w:rFonts w:asciiTheme="minorHAnsi" w:eastAsiaTheme="minorHAnsi" w:hAnsiTheme="minorHAnsi" w:cstheme="minorBidi"/>
          <w:b w:val="0"/>
          <w:bCs w:val="0"/>
          <w:kern w:val="0"/>
          <w:sz w:val="22"/>
          <w:szCs w:val="22"/>
          <w:highlight w:val="yellow"/>
          <w:lang w:eastAsia="en-US"/>
        </w:rPr>
        <w:t>But language was “ambiguous</w:t>
      </w:r>
      <w:proofErr w:type="gramStart"/>
      <w:r w:rsidRPr="00F72ABC">
        <w:rPr>
          <w:rFonts w:asciiTheme="minorHAnsi" w:eastAsiaTheme="minorHAnsi" w:hAnsiTheme="minorHAnsi" w:cstheme="minorBidi"/>
          <w:b w:val="0"/>
          <w:bCs w:val="0"/>
          <w:kern w:val="0"/>
          <w:sz w:val="22"/>
          <w:szCs w:val="22"/>
          <w:highlight w:val="yellow"/>
          <w:lang w:eastAsia="en-US"/>
        </w:rPr>
        <w:t>”</w:t>
      </w:r>
      <w:proofErr w:type="gramEnd"/>
      <w:r w:rsidRPr="00F72ABC">
        <w:rPr>
          <w:rFonts w:asciiTheme="minorHAnsi" w:eastAsiaTheme="minorHAnsi" w:hAnsiTheme="minorHAnsi" w:cstheme="minorBidi"/>
          <w:b w:val="0"/>
          <w:bCs w:val="0"/>
          <w:kern w:val="0"/>
          <w:sz w:val="22"/>
          <w:szCs w:val="22"/>
          <w:highlight w:val="yellow"/>
          <w:lang w:eastAsia="en-US"/>
        </w:rPr>
        <w:t xml:space="preserve"> and states had competing interests</w:t>
      </w:r>
    </w:p>
    <w:p w14:paraId="45254ABC" w14:textId="1F16B72B" w:rsidR="00E3592C" w:rsidRPr="00F72ABC" w:rsidRDefault="00E3592C" w:rsidP="00BD4048">
      <w:pPr>
        <w:pStyle w:val="Heading1"/>
        <w:numPr>
          <w:ilvl w:val="2"/>
          <w:numId w:val="37"/>
        </w:numPr>
        <w:shd w:val="clear" w:color="auto" w:fill="FFFFFF"/>
        <w:spacing w:before="0" w:beforeAutospacing="0" w:after="0" w:afterAutospacing="0"/>
        <w:rPr>
          <w:rFonts w:asciiTheme="minorHAnsi" w:eastAsiaTheme="minorHAnsi" w:hAnsiTheme="minorHAnsi" w:cstheme="minorBidi"/>
          <w:b w:val="0"/>
          <w:bCs w:val="0"/>
          <w:kern w:val="0"/>
          <w:sz w:val="22"/>
          <w:szCs w:val="22"/>
          <w:highlight w:val="yellow"/>
          <w:lang w:eastAsia="en-US"/>
        </w:rPr>
      </w:pPr>
      <w:proofErr w:type="gramStart"/>
      <w:r w:rsidRPr="00F72ABC">
        <w:rPr>
          <w:rFonts w:asciiTheme="minorHAnsi" w:eastAsiaTheme="minorHAnsi" w:hAnsiTheme="minorHAnsi" w:cstheme="minorBidi"/>
          <w:b w:val="0"/>
          <w:bCs w:val="0"/>
          <w:kern w:val="0"/>
          <w:sz w:val="22"/>
          <w:szCs w:val="22"/>
          <w:highlight w:val="yellow"/>
          <w:lang w:eastAsia="en-US"/>
        </w:rPr>
        <w:t>Also</w:t>
      </w:r>
      <w:proofErr w:type="gramEnd"/>
      <w:r w:rsidRPr="00F72ABC">
        <w:rPr>
          <w:rFonts w:asciiTheme="minorHAnsi" w:eastAsiaTheme="minorHAnsi" w:hAnsiTheme="minorHAnsi" w:cstheme="minorBidi"/>
          <w:b w:val="0"/>
          <w:bCs w:val="0"/>
          <w:kern w:val="0"/>
          <w:sz w:val="22"/>
          <w:szCs w:val="22"/>
          <w:highlight w:val="yellow"/>
          <w:lang w:eastAsia="en-US"/>
        </w:rPr>
        <w:t xml:space="preserve"> because Mustafa Kemal in Turkey wasn’t interested in a Kurdish state</w:t>
      </w:r>
    </w:p>
    <w:p w14:paraId="457DAF28" w14:textId="0A4AFB30" w:rsidR="00E3592C" w:rsidRDefault="00E3592C" w:rsidP="00E3592C">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
    <w:p w14:paraId="79932691" w14:textId="767EC819" w:rsidR="00E3592C" w:rsidRPr="00E3592C" w:rsidRDefault="00E3592C" w:rsidP="00E3592C">
      <w:pPr>
        <w:pStyle w:val="Heading1"/>
        <w:shd w:val="clear" w:color="auto" w:fill="FFFFFF"/>
        <w:spacing w:before="0" w:beforeAutospacing="0" w:after="0" w:afterAutospacing="0"/>
        <w:rPr>
          <w:rFonts w:asciiTheme="minorHAnsi" w:eastAsiaTheme="minorHAnsi" w:hAnsiTheme="minorHAnsi" w:cstheme="minorBidi"/>
          <w:kern w:val="0"/>
          <w:sz w:val="22"/>
          <w:szCs w:val="22"/>
          <w:lang w:eastAsia="en-US"/>
        </w:rPr>
      </w:pPr>
      <w:r w:rsidRPr="00E3592C">
        <w:rPr>
          <w:rFonts w:asciiTheme="minorHAnsi" w:eastAsiaTheme="minorHAnsi" w:hAnsiTheme="minorHAnsi" w:cstheme="minorBidi"/>
          <w:kern w:val="0"/>
          <w:sz w:val="22"/>
          <w:szCs w:val="22"/>
          <w:lang w:eastAsia="en-US"/>
        </w:rPr>
        <w:t>Ataturk on the Treaty of Sevres</w:t>
      </w:r>
      <w:r>
        <w:rPr>
          <w:rFonts w:asciiTheme="minorHAnsi" w:eastAsiaTheme="minorHAnsi" w:hAnsiTheme="minorHAnsi" w:cstheme="minorBidi"/>
          <w:kern w:val="0"/>
          <w:sz w:val="22"/>
          <w:szCs w:val="22"/>
          <w:lang w:eastAsia="en-US"/>
        </w:rPr>
        <w:t xml:space="preserve"> and Lausanne (pages 257-</w:t>
      </w:r>
      <w:r w:rsidR="00EA1B3F">
        <w:rPr>
          <w:rFonts w:asciiTheme="minorHAnsi" w:eastAsiaTheme="minorHAnsi" w:hAnsiTheme="minorHAnsi" w:cstheme="minorBidi"/>
          <w:kern w:val="0"/>
          <w:sz w:val="22"/>
          <w:szCs w:val="22"/>
          <w:lang w:eastAsia="en-US"/>
        </w:rPr>
        <w:t>258)</w:t>
      </w:r>
    </w:p>
    <w:p w14:paraId="0A165AB9" w14:textId="0EB93052" w:rsidR="00E3592C" w:rsidRDefault="00E3592C" w:rsidP="00E3592C">
      <w:pPr>
        <w:pStyle w:val="Heading1"/>
        <w:numPr>
          <w:ilvl w:val="0"/>
          <w:numId w:val="38"/>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Refused to sign the treaty (still a general at this time)</w:t>
      </w:r>
    </w:p>
    <w:p w14:paraId="717F6492" w14:textId="6C54E04C" w:rsidR="00E3592C" w:rsidRDefault="00E3592C" w:rsidP="00E3592C">
      <w:pPr>
        <w:pStyle w:val="Heading1"/>
        <w:numPr>
          <w:ilvl w:val="0"/>
          <w:numId w:val="38"/>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Their priority was the creation of an independent Turkish state with the treaty as trying to minimize</w:t>
      </w:r>
    </w:p>
    <w:p w14:paraId="0F2DC277" w14:textId="1D4FCD83" w:rsidR="00E3592C" w:rsidRDefault="00E3592C" w:rsidP="00E3592C">
      <w:pPr>
        <w:pStyle w:val="Heading1"/>
        <w:numPr>
          <w:ilvl w:val="0"/>
          <w:numId w:val="38"/>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Britain and France separated after France agreed to support Kemal and his troops</w:t>
      </w:r>
    </w:p>
    <w:p w14:paraId="198BE30C" w14:textId="4C86F84D" w:rsidR="00E3592C" w:rsidRDefault="00E3592C" w:rsidP="00E3592C">
      <w:pPr>
        <w:pStyle w:val="Heading1"/>
        <w:numPr>
          <w:ilvl w:val="0"/>
          <w:numId w:val="38"/>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By 1923 the Turks agreed that Mosul could come under League of Nations via the Treaty of Lausanne and the modern states of Iraq, Syria, Turkey and Iran were created.</w:t>
      </w:r>
    </w:p>
    <w:p w14:paraId="70F08ACB" w14:textId="77777777" w:rsidR="00E3592C" w:rsidRDefault="00E3592C" w:rsidP="00E3592C">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
    <w:p w14:paraId="3F80D562" w14:textId="77777777" w:rsidR="00E3592C" w:rsidRDefault="00E3592C" w:rsidP="00E3592C">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
    <w:p w14:paraId="46DE4DDF" w14:textId="1C96432C" w:rsidR="00E3592C" w:rsidRPr="00EA1B3F" w:rsidRDefault="00EA1B3F" w:rsidP="00E3592C">
      <w:pPr>
        <w:pStyle w:val="Heading1"/>
        <w:shd w:val="clear" w:color="auto" w:fill="FFFFFF"/>
        <w:spacing w:before="0" w:beforeAutospacing="0" w:after="0" w:afterAutospacing="0"/>
        <w:rPr>
          <w:rFonts w:asciiTheme="minorHAnsi" w:eastAsiaTheme="minorHAnsi" w:hAnsiTheme="minorHAnsi" w:cstheme="minorBidi"/>
          <w:kern w:val="0"/>
          <w:sz w:val="22"/>
          <w:szCs w:val="22"/>
          <w:lang w:eastAsia="en-US"/>
        </w:rPr>
      </w:pPr>
      <w:r w:rsidRPr="00EA1B3F">
        <w:rPr>
          <w:rFonts w:asciiTheme="minorHAnsi" w:eastAsiaTheme="minorHAnsi" w:hAnsiTheme="minorHAnsi" w:cstheme="minorBidi"/>
          <w:kern w:val="0"/>
          <w:sz w:val="22"/>
          <w:szCs w:val="22"/>
          <w:lang w:eastAsia="en-US"/>
        </w:rPr>
        <w:t>Ataturk and the creation of modern Turkey</w:t>
      </w:r>
      <w:r>
        <w:rPr>
          <w:rFonts w:asciiTheme="minorHAnsi" w:eastAsiaTheme="minorHAnsi" w:hAnsiTheme="minorHAnsi" w:cstheme="minorBidi"/>
          <w:kern w:val="0"/>
          <w:sz w:val="22"/>
          <w:szCs w:val="22"/>
          <w:lang w:eastAsia="en-US"/>
        </w:rPr>
        <w:t xml:space="preserve"> (pages 259-260)</w:t>
      </w:r>
    </w:p>
    <w:p w14:paraId="01A5316A" w14:textId="09FEF546" w:rsidR="00EA1B3F" w:rsidRDefault="00EA1B3F" w:rsidP="00EA1B3F">
      <w:pPr>
        <w:pStyle w:val="Heading1"/>
        <w:numPr>
          <w:ilvl w:val="0"/>
          <w:numId w:val="39"/>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He wanted to create a new Turkish identify as opposed to the old multiethnic Ottoman identity</w:t>
      </w:r>
    </w:p>
    <w:p w14:paraId="151432E2" w14:textId="7A4BD640" w:rsidR="00EA1B3F" w:rsidRDefault="00EA1B3F" w:rsidP="00EA1B3F">
      <w:pPr>
        <w:pStyle w:val="Heading1"/>
        <w:numPr>
          <w:ilvl w:val="0"/>
          <w:numId w:val="39"/>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This required assimilation of minorities such as Kurds</w:t>
      </w:r>
    </w:p>
    <w:p w14:paraId="4A67609E" w14:textId="510AA15D" w:rsidR="00EA1B3F" w:rsidRDefault="00EA1B3F" w:rsidP="00EA1B3F">
      <w:pPr>
        <w:pStyle w:val="Heading1"/>
        <w:numPr>
          <w:ilvl w:val="0"/>
          <w:numId w:val="39"/>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Some assented</w:t>
      </w:r>
    </w:p>
    <w:p w14:paraId="1FDD5277" w14:textId="0991AAC3" w:rsidR="00EA1B3F" w:rsidRDefault="00EA1B3F" w:rsidP="00EA1B3F">
      <w:pPr>
        <w:pStyle w:val="Heading1"/>
        <w:numPr>
          <w:ilvl w:val="0"/>
          <w:numId w:val="39"/>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Many Kurds resented and resisted</w:t>
      </w:r>
      <w:r w:rsidR="000C12ED">
        <w:rPr>
          <w:rFonts w:asciiTheme="minorHAnsi" w:eastAsiaTheme="minorHAnsi" w:hAnsiTheme="minorHAnsi" w:cstheme="minorBidi"/>
          <w:b w:val="0"/>
          <w:bCs w:val="0"/>
          <w:kern w:val="0"/>
          <w:sz w:val="22"/>
          <w:szCs w:val="22"/>
          <w:lang w:eastAsia="en-US"/>
        </w:rPr>
        <w:t xml:space="preserve"> eventually leading to Kurdish nationalism</w:t>
      </w:r>
    </w:p>
    <w:p w14:paraId="47C79D01" w14:textId="77777777" w:rsidR="00EA1B3F" w:rsidRDefault="00EA1B3F" w:rsidP="00E3592C">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
    <w:p w14:paraId="128C82E0" w14:textId="6C737343" w:rsidR="00E3592C" w:rsidRPr="00EA1B3F" w:rsidRDefault="00EA1B3F" w:rsidP="00E3592C">
      <w:pPr>
        <w:pStyle w:val="Heading1"/>
        <w:shd w:val="clear" w:color="auto" w:fill="FFFFFF"/>
        <w:spacing w:before="0" w:beforeAutospacing="0" w:after="0" w:afterAutospacing="0"/>
        <w:rPr>
          <w:rFonts w:asciiTheme="minorHAnsi" w:eastAsiaTheme="minorHAnsi" w:hAnsiTheme="minorHAnsi" w:cstheme="minorBidi"/>
          <w:kern w:val="0"/>
          <w:sz w:val="22"/>
          <w:szCs w:val="22"/>
          <w:lang w:eastAsia="en-US"/>
        </w:rPr>
      </w:pPr>
      <w:r w:rsidRPr="00EA1B3F">
        <w:rPr>
          <w:rFonts w:asciiTheme="minorHAnsi" w:eastAsiaTheme="minorHAnsi" w:hAnsiTheme="minorHAnsi" w:cstheme="minorBidi"/>
          <w:kern w:val="0"/>
          <w:sz w:val="22"/>
          <w:szCs w:val="22"/>
          <w:lang w:eastAsia="en-US"/>
        </w:rPr>
        <w:t>Kurdish Nationalism (page</w:t>
      </w:r>
      <w:r>
        <w:rPr>
          <w:rFonts w:asciiTheme="minorHAnsi" w:eastAsiaTheme="minorHAnsi" w:hAnsiTheme="minorHAnsi" w:cstheme="minorBidi"/>
          <w:kern w:val="0"/>
          <w:sz w:val="22"/>
          <w:szCs w:val="22"/>
          <w:lang w:eastAsia="en-US"/>
        </w:rPr>
        <w:t xml:space="preserve"> 260, 263)</w:t>
      </w:r>
    </w:p>
    <w:p w14:paraId="5687BB8E" w14:textId="4042E66E" w:rsidR="00EA1B3F" w:rsidRDefault="00EA1B3F" w:rsidP="00A754F5">
      <w:pPr>
        <w:pStyle w:val="Heading1"/>
        <w:numPr>
          <w:ilvl w:val="0"/>
          <w:numId w:val="40"/>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Both Turkey and Britain wanted Mosul</w:t>
      </w:r>
    </w:p>
    <w:p w14:paraId="618EF15C" w14:textId="04149395" w:rsidR="00EA1B3F" w:rsidRDefault="00EA1B3F" w:rsidP="00A754F5">
      <w:pPr>
        <w:pStyle w:val="Heading1"/>
        <w:numPr>
          <w:ilvl w:val="0"/>
          <w:numId w:val="40"/>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Britain even said the Kurds of Mosul could seek autonomy within Iraq (a newly British mandate)</w:t>
      </w:r>
    </w:p>
    <w:p w14:paraId="246E71D4" w14:textId="3307889C" w:rsidR="00EA1B3F" w:rsidRDefault="00EA1B3F" w:rsidP="00A754F5">
      <w:pPr>
        <w:pStyle w:val="Heading1"/>
        <w:numPr>
          <w:ilvl w:val="0"/>
          <w:numId w:val="40"/>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This would give Br access to oil in Mosul</w:t>
      </w:r>
    </w:p>
    <w:p w14:paraId="4310A6DB" w14:textId="2CC2424A" w:rsidR="00EA1B3F" w:rsidRDefault="00EA1B3F" w:rsidP="00A754F5">
      <w:pPr>
        <w:pStyle w:val="Heading1"/>
        <w:numPr>
          <w:ilvl w:val="0"/>
          <w:numId w:val="40"/>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source ends here</w:t>
      </w:r>
    </w:p>
    <w:p w14:paraId="09FC2CB4" w14:textId="3BBBB3A9" w:rsidR="00EA1B3F" w:rsidRDefault="00EA1B3F" w:rsidP="00A754F5">
      <w:pPr>
        <w:pStyle w:val="Heading1"/>
        <w:numPr>
          <w:ilvl w:val="0"/>
          <w:numId w:val="40"/>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Turkey fought into the 1930s to subjugate some Kurdish areas </w:t>
      </w:r>
      <w:r w:rsidR="00A754F5">
        <w:rPr>
          <w:rFonts w:asciiTheme="minorHAnsi" w:eastAsiaTheme="minorHAnsi" w:hAnsiTheme="minorHAnsi" w:cstheme="minorBidi"/>
          <w:b w:val="0"/>
          <w:bCs w:val="0"/>
          <w:kern w:val="0"/>
          <w:sz w:val="22"/>
          <w:szCs w:val="22"/>
          <w:lang w:eastAsia="en-US"/>
        </w:rPr>
        <w:t>(</w:t>
      </w:r>
      <w:proofErr w:type="spellStart"/>
      <w:r w:rsidR="00A754F5">
        <w:rPr>
          <w:rFonts w:asciiTheme="minorHAnsi" w:eastAsiaTheme="minorHAnsi" w:hAnsiTheme="minorHAnsi" w:cstheme="minorBidi"/>
          <w:b w:val="0"/>
          <w:bCs w:val="0"/>
          <w:kern w:val="0"/>
          <w:sz w:val="22"/>
          <w:szCs w:val="22"/>
          <w:lang w:eastAsia="en-US"/>
        </w:rPr>
        <w:t>Dersim</w:t>
      </w:r>
      <w:proofErr w:type="spellEnd"/>
      <w:r w:rsidR="00A754F5">
        <w:rPr>
          <w:rFonts w:asciiTheme="minorHAnsi" w:eastAsiaTheme="minorHAnsi" w:hAnsiTheme="minorHAnsi" w:cstheme="minorBidi"/>
          <w:b w:val="0"/>
          <w:bCs w:val="0"/>
          <w:kern w:val="0"/>
          <w:sz w:val="22"/>
          <w:szCs w:val="22"/>
          <w:lang w:eastAsia="en-US"/>
        </w:rPr>
        <w:t xml:space="preserve">) </w:t>
      </w:r>
      <w:r>
        <w:rPr>
          <w:rFonts w:asciiTheme="minorHAnsi" w:eastAsiaTheme="minorHAnsi" w:hAnsiTheme="minorHAnsi" w:cstheme="minorBidi"/>
          <w:b w:val="0"/>
          <w:bCs w:val="0"/>
          <w:kern w:val="0"/>
          <w:sz w:val="22"/>
          <w:szCs w:val="22"/>
          <w:lang w:eastAsia="en-US"/>
        </w:rPr>
        <w:t>of the former OE</w:t>
      </w:r>
      <w:r w:rsidR="00A754F5">
        <w:rPr>
          <w:rFonts w:asciiTheme="minorHAnsi" w:eastAsiaTheme="minorHAnsi" w:hAnsiTheme="minorHAnsi" w:cstheme="minorBidi"/>
          <w:b w:val="0"/>
          <w:bCs w:val="0"/>
          <w:kern w:val="0"/>
          <w:sz w:val="22"/>
          <w:szCs w:val="22"/>
          <w:lang w:eastAsia="en-US"/>
        </w:rPr>
        <w:t xml:space="preserve"> through massacres, deportation, military control.</w:t>
      </w:r>
    </w:p>
    <w:p w14:paraId="2AE82579" w14:textId="26F26CF3" w:rsidR="00A754F5" w:rsidRDefault="00A754F5" w:rsidP="00E3592C">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
    <w:p w14:paraId="3D4A5F86" w14:textId="7EF8A6EB" w:rsidR="00A754F5" w:rsidRPr="00A754F5" w:rsidRDefault="00A754F5" w:rsidP="00E3592C">
      <w:pPr>
        <w:pStyle w:val="Heading1"/>
        <w:shd w:val="clear" w:color="auto" w:fill="FFFFFF"/>
        <w:spacing w:before="0" w:beforeAutospacing="0" w:after="0" w:afterAutospacing="0"/>
        <w:rPr>
          <w:rFonts w:asciiTheme="minorHAnsi" w:eastAsiaTheme="minorHAnsi" w:hAnsiTheme="minorHAnsi" w:cstheme="minorBidi"/>
          <w:kern w:val="0"/>
          <w:sz w:val="22"/>
          <w:szCs w:val="22"/>
          <w:lang w:eastAsia="en-US"/>
        </w:rPr>
      </w:pPr>
      <w:r w:rsidRPr="00A754F5">
        <w:rPr>
          <w:rFonts w:asciiTheme="minorHAnsi" w:eastAsiaTheme="minorHAnsi" w:hAnsiTheme="minorHAnsi" w:cstheme="minorBidi"/>
          <w:kern w:val="0"/>
          <w:sz w:val="22"/>
          <w:szCs w:val="22"/>
          <w:lang w:eastAsia="en-US"/>
        </w:rPr>
        <w:t xml:space="preserve">Kurds in Syria (pages </w:t>
      </w:r>
      <w:r w:rsidR="000240E4">
        <w:rPr>
          <w:rFonts w:asciiTheme="minorHAnsi" w:eastAsiaTheme="minorHAnsi" w:hAnsiTheme="minorHAnsi" w:cstheme="minorBidi"/>
          <w:kern w:val="0"/>
          <w:sz w:val="22"/>
          <w:szCs w:val="22"/>
          <w:lang w:eastAsia="en-US"/>
        </w:rPr>
        <w:t>267 -</w:t>
      </w:r>
      <w:r w:rsidR="00927264">
        <w:rPr>
          <w:rFonts w:asciiTheme="minorHAnsi" w:eastAsiaTheme="minorHAnsi" w:hAnsiTheme="minorHAnsi" w:cstheme="minorBidi"/>
          <w:kern w:val="0"/>
          <w:sz w:val="22"/>
          <w:szCs w:val="22"/>
          <w:lang w:eastAsia="en-US"/>
        </w:rPr>
        <w:t>274, 277)</w:t>
      </w:r>
    </w:p>
    <w:p w14:paraId="209AD83F" w14:textId="6B3BBA18" w:rsidR="00A754F5" w:rsidRDefault="000240E4" w:rsidP="00977439">
      <w:pPr>
        <w:pStyle w:val="Heading1"/>
        <w:numPr>
          <w:ilvl w:val="0"/>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Many Syrian Kurds live in the areas close to borders with Turkey and Iraq</w:t>
      </w:r>
      <w:r w:rsidR="00977439">
        <w:rPr>
          <w:rFonts w:asciiTheme="minorHAnsi" w:eastAsiaTheme="minorHAnsi" w:hAnsiTheme="minorHAnsi" w:cstheme="minorBidi"/>
          <w:b w:val="0"/>
          <w:bCs w:val="0"/>
          <w:kern w:val="0"/>
          <w:sz w:val="22"/>
          <w:szCs w:val="22"/>
          <w:lang w:eastAsia="en-US"/>
        </w:rPr>
        <w:t xml:space="preserve"> (the </w:t>
      </w:r>
      <w:proofErr w:type="spellStart"/>
      <w:r w:rsidR="00977439">
        <w:rPr>
          <w:rFonts w:asciiTheme="minorHAnsi" w:eastAsiaTheme="minorHAnsi" w:hAnsiTheme="minorHAnsi" w:cstheme="minorBidi"/>
          <w:b w:val="0"/>
          <w:bCs w:val="0"/>
          <w:kern w:val="0"/>
          <w:sz w:val="22"/>
          <w:szCs w:val="22"/>
          <w:lang w:eastAsia="en-US"/>
        </w:rPr>
        <w:t>Jazirah</w:t>
      </w:r>
      <w:proofErr w:type="spellEnd"/>
      <w:r w:rsidR="00977439">
        <w:rPr>
          <w:rFonts w:asciiTheme="minorHAnsi" w:eastAsiaTheme="minorHAnsi" w:hAnsiTheme="minorHAnsi" w:cstheme="minorBidi"/>
          <w:b w:val="0"/>
          <w:bCs w:val="0"/>
          <w:kern w:val="0"/>
          <w:sz w:val="22"/>
          <w:szCs w:val="22"/>
          <w:lang w:eastAsia="en-US"/>
        </w:rPr>
        <w:t>)</w:t>
      </w:r>
      <w:r>
        <w:rPr>
          <w:rFonts w:asciiTheme="minorHAnsi" w:eastAsiaTheme="minorHAnsi" w:hAnsiTheme="minorHAnsi" w:cstheme="minorBidi"/>
          <w:b w:val="0"/>
          <w:bCs w:val="0"/>
          <w:kern w:val="0"/>
          <w:sz w:val="22"/>
          <w:szCs w:val="22"/>
          <w:lang w:eastAsia="en-US"/>
        </w:rPr>
        <w:t xml:space="preserve">. </w:t>
      </w:r>
      <w:proofErr w:type="gramStart"/>
      <w:r>
        <w:rPr>
          <w:rFonts w:asciiTheme="minorHAnsi" w:eastAsiaTheme="minorHAnsi" w:hAnsiTheme="minorHAnsi" w:cstheme="minorBidi"/>
          <w:b w:val="0"/>
          <w:bCs w:val="0"/>
          <w:kern w:val="0"/>
          <w:sz w:val="22"/>
          <w:szCs w:val="22"/>
          <w:lang w:eastAsia="en-US"/>
        </w:rPr>
        <w:t>Also</w:t>
      </w:r>
      <w:proofErr w:type="gramEnd"/>
      <w:r>
        <w:rPr>
          <w:rFonts w:asciiTheme="minorHAnsi" w:eastAsiaTheme="minorHAnsi" w:hAnsiTheme="minorHAnsi" w:cstheme="minorBidi"/>
          <w:b w:val="0"/>
          <w:bCs w:val="0"/>
          <w:kern w:val="0"/>
          <w:sz w:val="22"/>
          <w:szCs w:val="22"/>
          <w:lang w:eastAsia="en-US"/>
        </w:rPr>
        <w:t xml:space="preserve"> large populations in Damascus, Aleppo</w:t>
      </w:r>
    </w:p>
    <w:p w14:paraId="1B25E3D2" w14:textId="2D7A5619" w:rsidR="000240E4" w:rsidRDefault="000240E4" w:rsidP="00977439">
      <w:pPr>
        <w:pStyle w:val="Heading1"/>
        <w:numPr>
          <w:ilvl w:val="0"/>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lastRenderedPageBreak/>
        <w:t>Many are descended from those who sought refuge from Turkey in the 1920s and 30s</w:t>
      </w:r>
    </w:p>
    <w:p w14:paraId="4945C3BD" w14:textId="72820B3A" w:rsidR="000240E4" w:rsidRDefault="000240E4" w:rsidP="00977439">
      <w:pPr>
        <w:pStyle w:val="Heading1"/>
        <w:numPr>
          <w:ilvl w:val="0"/>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Many Kurds worked for Syrian independence</w:t>
      </w:r>
    </w:p>
    <w:p w14:paraId="40577D0B" w14:textId="24F75C26" w:rsidR="000240E4" w:rsidRDefault="00977439" w:rsidP="00977439">
      <w:pPr>
        <w:pStyle w:val="Heading1"/>
        <w:numPr>
          <w:ilvl w:val="0"/>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The concern lies with 1% of the population who are recent arrivals through migration</w:t>
      </w:r>
    </w:p>
    <w:p w14:paraId="4096E3DD" w14:textId="3CFD5DED" w:rsidR="00977439" w:rsidRDefault="00977439" w:rsidP="00977439">
      <w:pPr>
        <w:pStyle w:val="Heading1"/>
        <w:numPr>
          <w:ilvl w:val="0"/>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Oil discovered in some Kurdish regions in 1950s</w:t>
      </w:r>
    </w:p>
    <w:p w14:paraId="5F0931BA" w14:textId="45CB77F1" w:rsidR="00977439" w:rsidRDefault="00977439" w:rsidP="00977439">
      <w:pPr>
        <w:pStyle w:val="Heading1"/>
        <w:numPr>
          <w:ilvl w:val="1"/>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At same time, some became overly concerned about Kurds and discrimination began</w:t>
      </w:r>
    </w:p>
    <w:p w14:paraId="29C51F6F" w14:textId="63DC7BC7" w:rsidR="00977439" w:rsidRDefault="00977439" w:rsidP="00977439">
      <w:pPr>
        <w:pStyle w:val="Heading1"/>
        <w:numPr>
          <w:ilvl w:val="1"/>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Also worsened during 1958-1961 period of the UAR when some didn’t believe in the loyalty of the Kurds to Nasser’s vision of a Syria-Egypt polity</w:t>
      </w:r>
    </w:p>
    <w:p w14:paraId="4DAB56C4" w14:textId="661794DA" w:rsidR="00977439" w:rsidRDefault="00977439" w:rsidP="00977439">
      <w:pPr>
        <w:pStyle w:val="Heading1"/>
        <w:numPr>
          <w:ilvl w:val="1"/>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After the UAR broke up, Syria began to examine the composition of its population and found more Kurds than it thought</w:t>
      </w:r>
    </w:p>
    <w:p w14:paraId="31B64E6E" w14:textId="2D105707" w:rsidR="00977439" w:rsidRDefault="00977439" w:rsidP="00977439">
      <w:pPr>
        <w:pStyle w:val="Heading1"/>
        <w:numPr>
          <w:ilvl w:val="2"/>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In 1962 Kurds who could not prove they had been citizens in 1945 were dispossessed of their citizenship</w:t>
      </w:r>
    </w:p>
    <w:p w14:paraId="66E78414" w14:textId="75FEFBF4" w:rsidR="00977439" w:rsidRDefault="00977439" w:rsidP="00977439">
      <w:pPr>
        <w:pStyle w:val="Heading1"/>
        <w:numPr>
          <w:ilvl w:val="2"/>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120 000 became stateless (</w:t>
      </w:r>
      <w:proofErr w:type="spellStart"/>
      <w:r>
        <w:rPr>
          <w:rFonts w:asciiTheme="minorHAnsi" w:eastAsiaTheme="minorHAnsi" w:hAnsiTheme="minorHAnsi" w:cstheme="minorBidi"/>
          <w:b w:val="0"/>
          <w:bCs w:val="0"/>
          <w:kern w:val="0"/>
          <w:sz w:val="22"/>
          <w:szCs w:val="22"/>
          <w:lang w:eastAsia="en-US"/>
        </w:rPr>
        <w:t>bidoon</w:t>
      </w:r>
      <w:proofErr w:type="spellEnd"/>
      <w:r w:rsidR="005F74C3">
        <w:rPr>
          <w:rFonts w:asciiTheme="minorHAnsi" w:eastAsiaTheme="minorHAnsi" w:hAnsiTheme="minorHAnsi" w:cstheme="minorBidi"/>
          <w:b w:val="0"/>
          <w:bCs w:val="0"/>
          <w:kern w:val="0"/>
          <w:sz w:val="22"/>
          <w:szCs w:val="22"/>
          <w:lang w:eastAsia="en-US"/>
        </w:rPr>
        <w:t xml:space="preserve"> – an unofficial Kurdish term</w:t>
      </w:r>
      <w:r>
        <w:rPr>
          <w:rFonts w:asciiTheme="minorHAnsi" w:eastAsiaTheme="minorHAnsi" w:hAnsiTheme="minorHAnsi" w:cstheme="minorBidi"/>
          <w:b w:val="0"/>
          <w:bCs w:val="0"/>
          <w:kern w:val="0"/>
          <w:sz w:val="22"/>
          <w:szCs w:val="22"/>
          <w:lang w:eastAsia="en-US"/>
        </w:rPr>
        <w:t>) even though many had been given citizenship by the French mandate</w:t>
      </w:r>
    </w:p>
    <w:p w14:paraId="528A8202" w14:textId="59AB8AC1" w:rsidR="00977439" w:rsidRDefault="00977439" w:rsidP="00977439">
      <w:pPr>
        <w:pStyle w:val="Heading1"/>
        <w:numPr>
          <w:ilvl w:val="2"/>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Were called </w:t>
      </w:r>
      <w:proofErr w:type="spellStart"/>
      <w:r>
        <w:rPr>
          <w:rFonts w:asciiTheme="minorHAnsi" w:eastAsiaTheme="minorHAnsi" w:hAnsiTheme="minorHAnsi" w:cstheme="minorBidi"/>
          <w:b w:val="0"/>
          <w:bCs w:val="0"/>
          <w:kern w:val="0"/>
          <w:sz w:val="22"/>
          <w:szCs w:val="22"/>
          <w:lang w:eastAsia="en-US"/>
        </w:rPr>
        <w:t>ajan</w:t>
      </w:r>
      <w:r w:rsidR="005F74C3">
        <w:rPr>
          <w:rFonts w:asciiTheme="minorHAnsi" w:eastAsiaTheme="minorHAnsi" w:hAnsiTheme="minorHAnsi" w:cstheme="minorBidi"/>
          <w:b w:val="0"/>
          <w:bCs w:val="0"/>
          <w:kern w:val="0"/>
          <w:sz w:val="22"/>
          <w:szCs w:val="22"/>
          <w:lang w:eastAsia="en-US"/>
        </w:rPr>
        <w:t>i</w:t>
      </w:r>
      <w:r>
        <w:rPr>
          <w:rFonts w:asciiTheme="minorHAnsi" w:eastAsiaTheme="minorHAnsi" w:hAnsiTheme="minorHAnsi" w:cstheme="minorBidi"/>
          <w:b w:val="0"/>
          <w:bCs w:val="0"/>
          <w:kern w:val="0"/>
          <w:sz w:val="22"/>
          <w:szCs w:val="22"/>
          <w:lang w:eastAsia="en-US"/>
        </w:rPr>
        <w:t>b</w:t>
      </w:r>
      <w:proofErr w:type="spellEnd"/>
      <w:r>
        <w:rPr>
          <w:rFonts w:asciiTheme="minorHAnsi" w:eastAsiaTheme="minorHAnsi" w:hAnsiTheme="minorHAnsi" w:cstheme="minorBidi"/>
          <w:b w:val="0"/>
          <w:bCs w:val="0"/>
          <w:kern w:val="0"/>
          <w:sz w:val="22"/>
          <w:szCs w:val="22"/>
          <w:lang w:eastAsia="en-US"/>
        </w:rPr>
        <w:t xml:space="preserve"> (non-citizen foreigners</w:t>
      </w:r>
      <w:r w:rsidR="00B615A6">
        <w:rPr>
          <w:rFonts w:asciiTheme="minorHAnsi" w:eastAsiaTheme="minorHAnsi" w:hAnsiTheme="minorHAnsi" w:cstheme="minorBidi"/>
          <w:b w:val="0"/>
          <w:bCs w:val="0"/>
          <w:kern w:val="0"/>
          <w:sz w:val="22"/>
          <w:szCs w:val="22"/>
          <w:lang w:eastAsia="en-US"/>
        </w:rPr>
        <w:t xml:space="preserve"> – no red identi</w:t>
      </w:r>
      <w:r w:rsidR="00927264">
        <w:rPr>
          <w:rFonts w:asciiTheme="minorHAnsi" w:eastAsiaTheme="minorHAnsi" w:hAnsiTheme="minorHAnsi" w:cstheme="minorBidi"/>
          <w:b w:val="0"/>
          <w:bCs w:val="0"/>
          <w:kern w:val="0"/>
          <w:sz w:val="22"/>
          <w:szCs w:val="22"/>
          <w:lang w:eastAsia="en-US"/>
        </w:rPr>
        <w:t>t</w:t>
      </w:r>
      <w:r w:rsidR="00B615A6">
        <w:rPr>
          <w:rFonts w:asciiTheme="minorHAnsi" w:eastAsiaTheme="minorHAnsi" w:hAnsiTheme="minorHAnsi" w:cstheme="minorBidi"/>
          <w:b w:val="0"/>
          <w:bCs w:val="0"/>
          <w:kern w:val="0"/>
          <w:sz w:val="22"/>
          <w:szCs w:val="22"/>
          <w:lang w:eastAsia="en-US"/>
        </w:rPr>
        <w:t>y card</w:t>
      </w:r>
      <w:r>
        <w:rPr>
          <w:rFonts w:asciiTheme="minorHAnsi" w:eastAsiaTheme="minorHAnsi" w:hAnsiTheme="minorHAnsi" w:cstheme="minorBidi"/>
          <w:b w:val="0"/>
          <w:bCs w:val="0"/>
          <w:kern w:val="0"/>
          <w:sz w:val="22"/>
          <w:szCs w:val="22"/>
          <w:lang w:eastAsia="en-US"/>
        </w:rPr>
        <w:t>)</w:t>
      </w:r>
    </w:p>
    <w:p w14:paraId="2C6C09F2" w14:textId="46582C69" w:rsidR="005F74C3" w:rsidRDefault="00977439" w:rsidP="00977439">
      <w:pPr>
        <w:pStyle w:val="Heading1"/>
        <w:numPr>
          <w:ilvl w:val="2"/>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No voting rights, couldn’t leave Syria (without papers</w:t>
      </w:r>
      <w:r w:rsidR="00927264">
        <w:rPr>
          <w:rFonts w:asciiTheme="minorHAnsi" w:eastAsiaTheme="minorHAnsi" w:hAnsiTheme="minorHAnsi" w:cstheme="minorBidi"/>
          <w:b w:val="0"/>
          <w:bCs w:val="0"/>
          <w:kern w:val="0"/>
          <w:sz w:val="22"/>
          <w:szCs w:val="22"/>
          <w:lang w:eastAsia="en-US"/>
        </w:rPr>
        <w:t xml:space="preserve"> – red identity card</w:t>
      </w:r>
      <w:r>
        <w:rPr>
          <w:rFonts w:asciiTheme="minorHAnsi" w:eastAsiaTheme="minorHAnsi" w:hAnsiTheme="minorHAnsi" w:cstheme="minorBidi"/>
          <w:b w:val="0"/>
          <w:bCs w:val="0"/>
          <w:kern w:val="0"/>
          <w:sz w:val="22"/>
          <w:szCs w:val="22"/>
          <w:lang w:eastAsia="en-US"/>
        </w:rPr>
        <w:t xml:space="preserve">), </w:t>
      </w:r>
      <w:r w:rsidR="005F74C3">
        <w:rPr>
          <w:rFonts w:asciiTheme="minorHAnsi" w:eastAsiaTheme="minorHAnsi" w:hAnsiTheme="minorHAnsi" w:cstheme="minorBidi"/>
          <w:b w:val="0"/>
          <w:bCs w:val="0"/>
          <w:kern w:val="0"/>
          <w:sz w:val="22"/>
          <w:szCs w:val="22"/>
          <w:lang w:eastAsia="en-US"/>
        </w:rPr>
        <w:t>education and health were up to their local leaders, some of whom gave these rights, others of whom did not</w:t>
      </w:r>
    </w:p>
    <w:p w14:paraId="36A60A21" w14:textId="77777777" w:rsidR="005F74C3" w:rsidRDefault="005F74C3" w:rsidP="005F74C3">
      <w:pPr>
        <w:pStyle w:val="Heading1"/>
        <w:numPr>
          <w:ilvl w:val="0"/>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Kurdish resistance to this was not unified and immediate</w:t>
      </w:r>
    </w:p>
    <w:p w14:paraId="3C239782" w14:textId="77777777" w:rsidR="005F74C3" w:rsidRDefault="005F74C3" w:rsidP="005F74C3">
      <w:pPr>
        <w:pStyle w:val="Heading1"/>
        <w:numPr>
          <w:ilvl w:val="1"/>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Many Kurds associate themselves with the Syrian state, army, etc.</w:t>
      </w:r>
    </w:p>
    <w:p w14:paraId="6112D2EB" w14:textId="0247E4E7" w:rsidR="00977439" w:rsidRDefault="005F74C3" w:rsidP="00927264">
      <w:pPr>
        <w:pStyle w:val="Heading1"/>
        <w:numPr>
          <w:ilvl w:val="0"/>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 </w:t>
      </w:r>
      <w:r w:rsidR="00927264">
        <w:rPr>
          <w:rFonts w:asciiTheme="minorHAnsi" w:eastAsiaTheme="minorHAnsi" w:hAnsiTheme="minorHAnsi" w:cstheme="minorBidi"/>
          <w:b w:val="0"/>
          <w:bCs w:val="0"/>
          <w:kern w:val="0"/>
          <w:sz w:val="22"/>
          <w:szCs w:val="22"/>
          <w:lang w:eastAsia="en-US"/>
        </w:rPr>
        <w:t>After Gulf War, Kurdish riots in Syria</w:t>
      </w:r>
    </w:p>
    <w:p w14:paraId="1B2510CA" w14:textId="1DBDAEA5" w:rsidR="00927264" w:rsidRDefault="00927264" w:rsidP="00927264">
      <w:pPr>
        <w:pStyle w:val="Heading1"/>
        <w:numPr>
          <w:ilvl w:val="1"/>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277 Mostly about gaining civil rights in a formal way; not about Kurdish </w:t>
      </w:r>
      <w:proofErr w:type="spellStart"/>
      <w:r>
        <w:rPr>
          <w:rFonts w:asciiTheme="minorHAnsi" w:eastAsiaTheme="minorHAnsi" w:hAnsiTheme="minorHAnsi" w:cstheme="minorBidi"/>
          <w:b w:val="0"/>
          <w:bCs w:val="0"/>
          <w:kern w:val="0"/>
          <w:sz w:val="22"/>
          <w:szCs w:val="22"/>
          <w:lang w:eastAsia="en-US"/>
        </w:rPr>
        <w:t>indepenendce</w:t>
      </w:r>
      <w:proofErr w:type="spellEnd"/>
    </w:p>
    <w:p w14:paraId="1C2A42C0" w14:textId="662E4A93" w:rsidR="00927264" w:rsidRDefault="00927264" w:rsidP="00927264">
      <w:pPr>
        <w:pStyle w:val="Heading1"/>
        <w:numPr>
          <w:ilvl w:val="1"/>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A lot of focus on good education and right to learn the Kurdish language</w:t>
      </w:r>
    </w:p>
    <w:p w14:paraId="18EFCF02" w14:textId="77777777" w:rsidR="00927264" w:rsidRDefault="00927264" w:rsidP="00927264">
      <w:pPr>
        <w:pStyle w:val="Heading1"/>
        <w:numPr>
          <w:ilvl w:val="1"/>
          <w:numId w:val="41"/>
        </w:numPr>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
    <w:p w14:paraId="3EA03217" w14:textId="039BD36A" w:rsidR="00927264" w:rsidRDefault="00927264" w:rsidP="00927264">
      <w:pPr>
        <w:pStyle w:val="Heading1"/>
        <w:shd w:val="clear" w:color="auto" w:fill="FFFFFF"/>
        <w:spacing w:before="0" w:beforeAutospacing="0" w:after="0" w:afterAutospacing="0"/>
        <w:ind w:left="360"/>
        <w:rPr>
          <w:rFonts w:asciiTheme="minorHAnsi" w:eastAsiaTheme="minorHAnsi" w:hAnsiTheme="minorHAnsi" w:cstheme="minorBidi"/>
          <w:b w:val="0"/>
          <w:bCs w:val="0"/>
          <w:kern w:val="0"/>
          <w:sz w:val="22"/>
          <w:szCs w:val="22"/>
          <w:lang w:eastAsia="en-US"/>
        </w:rPr>
      </w:pPr>
    </w:p>
    <w:p w14:paraId="0C0A4D65" w14:textId="77777777" w:rsidR="00927264" w:rsidRDefault="00927264" w:rsidP="00927264">
      <w:pPr>
        <w:pStyle w:val="Heading1"/>
        <w:shd w:val="clear" w:color="auto" w:fill="FFFFFF"/>
        <w:spacing w:before="0" w:beforeAutospacing="0" w:after="0" w:afterAutospacing="0"/>
        <w:ind w:left="360"/>
        <w:rPr>
          <w:rFonts w:asciiTheme="minorHAnsi" w:eastAsiaTheme="minorHAnsi" w:hAnsiTheme="minorHAnsi" w:cstheme="minorBidi"/>
          <w:b w:val="0"/>
          <w:bCs w:val="0"/>
          <w:kern w:val="0"/>
          <w:sz w:val="22"/>
          <w:szCs w:val="22"/>
          <w:lang w:eastAsia="en-US"/>
        </w:rPr>
      </w:pPr>
    </w:p>
    <w:p w14:paraId="74FE7DAE" w14:textId="77777777" w:rsidR="00977439" w:rsidRDefault="00977439" w:rsidP="00E3592C">
      <w:pPr>
        <w:pStyle w:val="Heading1"/>
        <w:shd w:val="clear" w:color="auto" w:fill="FFFFFF"/>
        <w:spacing w:before="0" w:beforeAutospacing="0" w:after="0" w:afterAutospacing="0"/>
        <w:rPr>
          <w:rFonts w:asciiTheme="minorHAnsi" w:eastAsiaTheme="minorHAnsi" w:hAnsiTheme="minorHAnsi" w:cstheme="minorBidi"/>
          <w:b w:val="0"/>
          <w:bCs w:val="0"/>
          <w:kern w:val="0"/>
          <w:sz w:val="22"/>
          <w:szCs w:val="22"/>
          <w:lang w:eastAsia="en-US"/>
        </w:rPr>
      </w:pPr>
    </w:p>
    <w:p w14:paraId="6800361C" w14:textId="77777777" w:rsidR="007F0B1D" w:rsidRDefault="007F0B1D" w:rsidP="001B2A57">
      <w:pPr>
        <w:pStyle w:val="Heading1"/>
        <w:shd w:val="clear" w:color="auto" w:fill="FFFFFF"/>
        <w:spacing w:before="0" w:beforeAutospacing="0" w:after="0" w:afterAutospacing="0"/>
        <w:ind w:left="720"/>
        <w:rPr>
          <w:b w:val="0"/>
          <w:bCs w:val="0"/>
          <w:sz w:val="16"/>
          <w:szCs w:val="16"/>
        </w:rPr>
      </w:pPr>
    </w:p>
    <w:p w14:paraId="1FA80425" w14:textId="66D6C2B0" w:rsidR="00AE635B" w:rsidRDefault="00AE635B" w:rsidP="00BE254E">
      <w:pPr>
        <w:pStyle w:val="Heading1"/>
        <w:shd w:val="clear" w:color="auto" w:fill="FFFFFF"/>
        <w:spacing w:before="0" w:beforeAutospacing="0" w:after="0" w:afterAutospacing="0"/>
        <w:rPr>
          <w:rFonts w:ascii="Arial" w:hAnsi="Arial" w:cs="Arial"/>
          <w:b w:val="0"/>
          <w:bCs w:val="0"/>
          <w:color w:val="333333"/>
          <w:sz w:val="16"/>
          <w:szCs w:val="16"/>
        </w:rPr>
      </w:pPr>
    </w:p>
    <w:p w14:paraId="46B430B1" w14:textId="2C7B3BE3" w:rsidR="002A3FFB" w:rsidRPr="0031339E" w:rsidRDefault="002A3FFB" w:rsidP="002A3FFB">
      <w:pPr>
        <w:rPr>
          <w:b/>
          <w:bCs/>
        </w:rPr>
      </w:pPr>
      <w:r w:rsidRPr="0031339E">
        <w:rPr>
          <w:b/>
          <w:bCs/>
          <w:highlight w:val="green"/>
        </w:rPr>
        <w:t>Source 1</w:t>
      </w:r>
      <w:r>
        <w:rPr>
          <w:b/>
          <w:bCs/>
          <w:highlight w:val="green"/>
        </w:rPr>
        <w:t>8</w:t>
      </w:r>
      <w:r w:rsidRPr="0031339E">
        <w:rPr>
          <w:b/>
          <w:bCs/>
          <w:highlight w:val="green"/>
        </w:rPr>
        <w:t xml:space="preserve"> – </w:t>
      </w:r>
      <w:r>
        <w:rPr>
          <w:b/>
          <w:bCs/>
          <w:highlight w:val="green"/>
        </w:rPr>
        <w:t>specific</w:t>
      </w:r>
      <w:r w:rsidRPr="0031339E">
        <w:rPr>
          <w:b/>
          <w:bCs/>
          <w:highlight w:val="green"/>
        </w:rPr>
        <w:t xml:space="preserve"> </w:t>
      </w:r>
      <w:r>
        <w:rPr>
          <w:b/>
          <w:bCs/>
          <w:highlight w:val="green"/>
        </w:rPr>
        <w:t>source - book</w:t>
      </w:r>
      <w:r w:rsidRPr="0031339E">
        <w:rPr>
          <w:b/>
          <w:bCs/>
          <w:highlight w:val="green"/>
        </w:rPr>
        <w:t xml:space="preserve"> – (</w:t>
      </w:r>
      <w:r>
        <w:rPr>
          <w:b/>
          <w:bCs/>
          <w:highlight w:val="green"/>
        </w:rPr>
        <w:t>historical background</w:t>
      </w:r>
      <w:r w:rsidRPr="0031339E">
        <w:rPr>
          <w:b/>
          <w:bCs/>
          <w:highlight w:val="green"/>
        </w:rPr>
        <w:t>)</w:t>
      </w:r>
    </w:p>
    <w:p w14:paraId="57F7BB6B" w14:textId="55DDDDC6" w:rsidR="002A3FFB" w:rsidRDefault="002A3FFB" w:rsidP="00BE254E">
      <w:pPr>
        <w:pStyle w:val="Heading1"/>
        <w:shd w:val="clear" w:color="auto" w:fill="FFFFFF"/>
        <w:spacing w:before="0" w:beforeAutospacing="0" w:after="0" w:afterAutospacing="0"/>
        <w:rPr>
          <w:rFonts w:ascii="Arial" w:hAnsi="Arial" w:cs="Arial"/>
          <w:b w:val="0"/>
          <w:bCs w:val="0"/>
          <w:color w:val="333333"/>
          <w:sz w:val="16"/>
          <w:szCs w:val="16"/>
        </w:rPr>
      </w:pPr>
    </w:p>
    <w:p w14:paraId="47C15A33" w14:textId="0124D1C4" w:rsidR="002A3FFB" w:rsidRDefault="002A3FFB" w:rsidP="00BE254E">
      <w:pPr>
        <w:pStyle w:val="Heading1"/>
        <w:shd w:val="clear" w:color="auto" w:fill="FFFFFF"/>
        <w:spacing w:before="0" w:beforeAutospacing="0" w:after="0" w:afterAutospacing="0"/>
        <w:rPr>
          <w:rStyle w:val="Hyperlink"/>
          <w:b w:val="0"/>
          <w:bCs w:val="0"/>
          <w:sz w:val="16"/>
          <w:szCs w:val="16"/>
        </w:rPr>
      </w:pPr>
      <w:r>
        <w:rPr>
          <w:rFonts w:ascii="Arial" w:hAnsi="Arial" w:cs="Arial"/>
          <w:b w:val="0"/>
          <w:bCs w:val="0"/>
          <w:color w:val="333333"/>
          <w:sz w:val="16"/>
          <w:szCs w:val="16"/>
        </w:rPr>
        <w:t xml:space="preserve">Natali, Denise. </w:t>
      </w:r>
      <w:r w:rsidRPr="002A3FFB">
        <w:rPr>
          <w:rFonts w:ascii="Arial" w:hAnsi="Arial" w:cs="Arial"/>
          <w:b w:val="0"/>
          <w:bCs w:val="0"/>
          <w:i/>
          <w:iCs/>
          <w:color w:val="333333"/>
          <w:sz w:val="16"/>
          <w:szCs w:val="16"/>
        </w:rPr>
        <w:t>The Kurds and the State: Evolving National Identity in Iraq, Turkey and Iran</w:t>
      </w:r>
      <w:r>
        <w:rPr>
          <w:rFonts w:ascii="Arial" w:hAnsi="Arial" w:cs="Arial"/>
          <w:b w:val="0"/>
          <w:bCs w:val="0"/>
          <w:color w:val="333333"/>
          <w:sz w:val="16"/>
          <w:szCs w:val="16"/>
        </w:rPr>
        <w:t xml:space="preserve">.  Syracuse, NY: Syracuse University Press, 2005. Google Books. </w:t>
      </w:r>
      <w:r w:rsidR="004A5B04">
        <w:rPr>
          <w:rFonts w:ascii="Arial" w:hAnsi="Arial" w:cs="Arial"/>
          <w:b w:val="0"/>
          <w:bCs w:val="0"/>
          <w:color w:val="333333"/>
          <w:sz w:val="16"/>
          <w:szCs w:val="16"/>
        </w:rPr>
        <w:t xml:space="preserve">March 24, 2020. </w:t>
      </w:r>
      <w:hyperlink r:id="rId18" w:anchor="v=onepage&amp;q&amp;f=false" w:history="1">
        <w:r w:rsidRPr="00CE6B59">
          <w:rPr>
            <w:rStyle w:val="Hyperlink"/>
            <w:b w:val="0"/>
            <w:bCs w:val="0"/>
            <w:sz w:val="16"/>
            <w:szCs w:val="16"/>
          </w:rPr>
          <w:t>https://books.google.ca/books?id=G62NSVhprsQC&amp;pg=PA1&amp;source=gbs_toc_r&amp;cad=2#v=onepage&amp;q&amp;f=false</w:t>
        </w:r>
      </w:hyperlink>
      <w:r w:rsidR="004A5B04">
        <w:rPr>
          <w:rStyle w:val="Hyperlink"/>
          <w:b w:val="0"/>
          <w:bCs w:val="0"/>
          <w:sz w:val="16"/>
          <w:szCs w:val="16"/>
        </w:rPr>
        <w:t xml:space="preserve">. </w:t>
      </w:r>
    </w:p>
    <w:p w14:paraId="7C8FEDD8" w14:textId="38A466AA" w:rsidR="004A5B04" w:rsidRDefault="004A5B04" w:rsidP="00BE254E">
      <w:pPr>
        <w:pStyle w:val="Heading1"/>
        <w:shd w:val="clear" w:color="auto" w:fill="FFFFFF"/>
        <w:spacing w:before="0" w:beforeAutospacing="0" w:after="0" w:afterAutospacing="0"/>
        <w:rPr>
          <w:rStyle w:val="Hyperlink"/>
          <w:b w:val="0"/>
          <w:bCs w:val="0"/>
          <w:sz w:val="16"/>
          <w:szCs w:val="16"/>
        </w:rPr>
      </w:pPr>
    </w:p>
    <w:p w14:paraId="16035C0E" w14:textId="19EF45D4" w:rsidR="004A5B04" w:rsidRDefault="004A5B04" w:rsidP="00BE254E">
      <w:pPr>
        <w:pStyle w:val="Heading1"/>
        <w:shd w:val="clear" w:color="auto" w:fill="FFFFFF"/>
        <w:spacing w:before="0" w:beforeAutospacing="0" w:after="0" w:afterAutospacing="0"/>
        <w:rPr>
          <w:rStyle w:val="Hyperlink"/>
          <w:b w:val="0"/>
          <w:bCs w:val="0"/>
          <w:sz w:val="16"/>
          <w:szCs w:val="16"/>
        </w:rPr>
      </w:pPr>
    </w:p>
    <w:p w14:paraId="0B568719" w14:textId="4AFC1304" w:rsidR="004A5B04" w:rsidRDefault="00971DF1" w:rsidP="00BE254E">
      <w:pPr>
        <w:pStyle w:val="Heading1"/>
        <w:shd w:val="clear" w:color="auto" w:fill="FFFFFF"/>
        <w:spacing w:before="0" w:beforeAutospacing="0" w:after="0" w:afterAutospacing="0"/>
        <w:rPr>
          <w:rFonts w:ascii="Arial" w:hAnsi="Arial" w:cs="Arial"/>
          <w:b w:val="0"/>
          <w:bCs w:val="0"/>
          <w:color w:val="333333"/>
          <w:sz w:val="24"/>
          <w:szCs w:val="24"/>
        </w:rPr>
      </w:pPr>
      <w:r w:rsidRPr="00971DF1">
        <w:rPr>
          <w:rFonts w:ascii="Arial" w:hAnsi="Arial" w:cs="Arial"/>
          <w:b w:val="0"/>
          <w:bCs w:val="0"/>
          <w:color w:val="333333"/>
          <w:sz w:val="24"/>
          <w:szCs w:val="24"/>
        </w:rPr>
        <w:t xml:space="preserve">Chapter </w:t>
      </w:r>
      <w:r>
        <w:rPr>
          <w:rFonts w:ascii="Arial" w:hAnsi="Arial" w:cs="Arial"/>
          <w:b w:val="0"/>
          <w:bCs w:val="0"/>
          <w:color w:val="333333"/>
          <w:sz w:val="24"/>
          <w:szCs w:val="24"/>
        </w:rPr>
        <w:t>2 Iraq’s Transition to a Colonial State</w:t>
      </w:r>
    </w:p>
    <w:p w14:paraId="43726C0D" w14:textId="5231D155" w:rsidR="00971DF1" w:rsidRDefault="00971DF1" w:rsidP="00BE254E">
      <w:pPr>
        <w:pStyle w:val="Heading1"/>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P 27</w:t>
      </w:r>
    </w:p>
    <w:p w14:paraId="5C3893AD" w14:textId="37F1731C" w:rsidR="00971DF1" w:rsidRDefault="00971DF1" w:rsidP="00971DF1">
      <w:pPr>
        <w:pStyle w:val="Heading1"/>
        <w:numPr>
          <w:ilvl w:val="0"/>
          <w:numId w:val="42"/>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Br especially concerned about getting control over oil-rich region of Mosul in the new state in the 1920s</w:t>
      </w:r>
    </w:p>
    <w:p w14:paraId="0EB006F1" w14:textId="31887760" w:rsidR="00971DF1" w:rsidRDefault="00971DF1" w:rsidP="00971DF1">
      <w:pPr>
        <w:pStyle w:val="Heading1"/>
        <w:numPr>
          <w:ilvl w:val="0"/>
          <w:numId w:val="42"/>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Br officials offered incentives to Kurdish leaders and even said they’d recognize an independent Kurdistan</w:t>
      </w:r>
    </w:p>
    <w:p w14:paraId="5B5858FE" w14:textId="6663FB8F" w:rsidR="00971DF1" w:rsidRDefault="00971DF1" w:rsidP="00971DF1">
      <w:pPr>
        <w:pStyle w:val="Heading1"/>
        <w:numPr>
          <w:ilvl w:val="0"/>
          <w:numId w:val="42"/>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Br also gave recognition to Kurds as an official minority</w:t>
      </w:r>
    </w:p>
    <w:p w14:paraId="24B68C12" w14:textId="15E22E37" w:rsidR="00971DF1" w:rsidRDefault="00273321" w:rsidP="00BE254E">
      <w:pPr>
        <w:pStyle w:val="Heading1"/>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 xml:space="preserve">P 28 </w:t>
      </w:r>
    </w:p>
    <w:p w14:paraId="2113A8A8" w14:textId="6CF84C71" w:rsidR="00273321" w:rsidRDefault="00273321" w:rsidP="00654F0D">
      <w:pPr>
        <w:pStyle w:val="Heading1"/>
        <w:numPr>
          <w:ilvl w:val="0"/>
          <w:numId w:val="43"/>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 xml:space="preserve">However, as the British continued to govern Iraq they treated Arabs better than Kurds. Their policy was to separate the various ethnic minorities. </w:t>
      </w:r>
    </w:p>
    <w:p w14:paraId="0C997873" w14:textId="5E6A66DC" w:rsidR="00273321" w:rsidRDefault="00273321" w:rsidP="00654F0D">
      <w:pPr>
        <w:pStyle w:val="Heading1"/>
        <w:numPr>
          <w:ilvl w:val="0"/>
          <w:numId w:val="43"/>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 xml:space="preserve">P 29 </w:t>
      </w:r>
    </w:p>
    <w:p w14:paraId="32F8F065" w14:textId="468AEA9F" w:rsidR="00273321" w:rsidRDefault="00273321" w:rsidP="00654F0D">
      <w:pPr>
        <w:pStyle w:val="Heading1"/>
        <w:numPr>
          <w:ilvl w:val="0"/>
          <w:numId w:val="43"/>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 xml:space="preserve">The Br even bombed Kurdish villages </w:t>
      </w:r>
    </w:p>
    <w:p w14:paraId="5A57B79E" w14:textId="1EB6891B" w:rsidR="00273321" w:rsidRDefault="00273321" w:rsidP="00654F0D">
      <w:pPr>
        <w:pStyle w:val="Heading1"/>
        <w:numPr>
          <w:ilvl w:val="0"/>
          <w:numId w:val="43"/>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They favoured the Kurdish rural tribal leaders over the urban, settled Kurds, even allowing them to have their own militias</w:t>
      </w:r>
    </w:p>
    <w:p w14:paraId="5BB68A34" w14:textId="5F7BA15D" w:rsidR="00273321" w:rsidRDefault="00273321" w:rsidP="00BE254E">
      <w:pPr>
        <w:pStyle w:val="Heading1"/>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lastRenderedPageBreak/>
        <w:t>P 3</w:t>
      </w:r>
      <w:r w:rsidR="00A445CE">
        <w:rPr>
          <w:rFonts w:ascii="Arial" w:hAnsi="Arial" w:cs="Arial"/>
          <w:b w:val="0"/>
          <w:bCs w:val="0"/>
          <w:color w:val="333333"/>
          <w:sz w:val="24"/>
          <w:szCs w:val="24"/>
        </w:rPr>
        <w:t>2</w:t>
      </w:r>
    </w:p>
    <w:p w14:paraId="7636B48C" w14:textId="33FA2AEE" w:rsidR="00273321" w:rsidRDefault="00A445CE" w:rsidP="00654F0D">
      <w:pPr>
        <w:pStyle w:val="Heading1"/>
        <w:numPr>
          <w:ilvl w:val="0"/>
          <w:numId w:val="44"/>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 xml:space="preserve">This ended up hurting Kurdish nationalism in that the tribal leaders were favoured economically as well, such as in the price of tobacco: Kurdish region produced the vast majority of the tobacco in Iraq, resulting in some of the Kurdish landowners becoming very rich. They wanted to protect their interests so took little interest in Kurdish nationalism. </w:t>
      </w:r>
    </w:p>
    <w:p w14:paraId="016B625E" w14:textId="77777777" w:rsidR="00654F0D" w:rsidRDefault="00A445CE" w:rsidP="00BE254E">
      <w:pPr>
        <w:pStyle w:val="Heading1"/>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 xml:space="preserve">P 33 </w:t>
      </w:r>
    </w:p>
    <w:p w14:paraId="1F4DB957" w14:textId="3940AE4C" w:rsidR="00A445CE" w:rsidRDefault="00A445CE" w:rsidP="00654F0D">
      <w:pPr>
        <w:pStyle w:val="Heading1"/>
        <w:numPr>
          <w:ilvl w:val="0"/>
          <w:numId w:val="44"/>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 xml:space="preserve">these tribal leaders </w:t>
      </w:r>
      <w:proofErr w:type="gramStart"/>
      <w:r>
        <w:rPr>
          <w:rFonts w:ascii="Arial" w:hAnsi="Arial" w:cs="Arial"/>
          <w:b w:val="0"/>
          <w:bCs w:val="0"/>
          <w:color w:val="333333"/>
          <w:sz w:val="24"/>
          <w:szCs w:val="24"/>
        </w:rPr>
        <w:t>also  became</w:t>
      </w:r>
      <w:proofErr w:type="gramEnd"/>
      <w:r>
        <w:rPr>
          <w:rFonts w:ascii="Arial" w:hAnsi="Arial" w:cs="Arial"/>
          <w:b w:val="0"/>
          <w:bCs w:val="0"/>
          <w:color w:val="333333"/>
          <w:sz w:val="24"/>
          <w:szCs w:val="24"/>
        </w:rPr>
        <w:t xml:space="preserve"> tied to the crown, itself a new institution that needed propping up</w:t>
      </w:r>
    </w:p>
    <w:p w14:paraId="571C1085" w14:textId="1CDA3A52" w:rsidR="00A445CE" w:rsidRDefault="00A445CE" w:rsidP="00654F0D">
      <w:pPr>
        <w:pStyle w:val="Heading1"/>
        <w:numPr>
          <w:ilvl w:val="0"/>
          <w:numId w:val="44"/>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The gov’t kept the various Kurdish regions separate</w:t>
      </w:r>
    </w:p>
    <w:p w14:paraId="0EDA40A5" w14:textId="77777777" w:rsidR="00654F0D" w:rsidRDefault="00A445CE" w:rsidP="00BE254E">
      <w:pPr>
        <w:pStyle w:val="Heading1"/>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 xml:space="preserve">P 34 </w:t>
      </w:r>
    </w:p>
    <w:p w14:paraId="7AFC0D77" w14:textId="6B49F21D" w:rsidR="00A445CE" w:rsidRDefault="00A445CE" w:rsidP="00654F0D">
      <w:pPr>
        <w:pStyle w:val="Heading1"/>
        <w:numPr>
          <w:ilvl w:val="0"/>
          <w:numId w:val="45"/>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also supported by the gov’t policy of emphasizing Kurdish dialects (regional) rather than a unified and standardized Kurdish that could be used as a unifying factor</w:t>
      </w:r>
    </w:p>
    <w:p w14:paraId="0FAF5B4A" w14:textId="77777777" w:rsidR="00654F0D" w:rsidRDefault="00A445CE" w:rsidP="00BE254E">
      <w:pPr>
        <w:pStyle w:val="Heading1"/>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 xml:space="preserve">P 37 </w:t>
      </w:r>
    </w:p>
    <w:p w14:paraId="13317AA8" w14:textId="5B560FF7" w:rsidR="00A445CE" w:rsidRDefault="00A445CE" w:rsidP="00654F0D">
      <w:pPr>
        <w:pStyle w:val="Heading1"/>
        <w:numPr>
          <w:ilvl w:val="0"/>
          <w:numId w:val="45"/>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the 1930 Anglo-Iraqi Treaty did not recognize any special Kurdish rights</w:t>
      </w:r>
    </w:p>
    <w:p w14:paraId="11F2F764" w14:textId="57464830" w:rsidR="00A445CE" w:rsidRDefault="00A445CE" w:rsidP="00654F0D">
      <w:pPr>
        <w:pStyle w:val="Heading1"/>
        <w:numPr>
          <w:ilvl w:val="0"/>
          <w:numId w:val="45"/>
        </w:numPr>
        <w:shd w:val="clear" w:color="auto" w:fill="FFFFFF"/>
        <w:spacing w:before="0" w:beforeAutospacing="0" w:after="0" w:afterAutospacing="0"/>
        <w:rPr>
          <w:rFonts w:ascii="Arial" w:hAnsi="Arial" w:cs="Arial"/>
          <w:b w:val="0"/>
          <w:bCs w:val="0"/>
          <w:color w:val="333333"/>
          <w:sz w:val="24"/>
          <w:szCs w:val="24"/>
        </w:rPr>
      </w:pPr>
      <w:proofErr w:type="gramStart"/>
      <w:r>
        <w:rPr>
          <w:rFonts w:ascii="Arial" w:hAnsi="Arial" w:cs="Arial"/>
          <w:b w:val="0"/>
          <w:bCs w:val="0"/>
          <w:color w:val="333333"/>
          <w:sz w:val="24"/>
          <w:szCs w:val="24"/>
        </w:rPr>
        <w:t>Thus</w:t>
      </w:r>
      <w:proofErr w:type="gramEnd"/>
      <w:r>
        <w:rPr>
          <w:rFonts w:ascii="Arial" w:hAnsi="Arial" w:cs="Arial"/>
          <w:b w:val="0"/>
          <w:bCs w:val="0"/>
          <w:color w:val="333333"/>
          <w:sz w:val="24"/>
          <w:szCs w:val="24"/>
        </w:rPr>
        <w:t xml:space="preserve"> Kurdish nationalism emerged in the 1930s</w:t>
      </w:r>
    </w:p>
    <w:p w14:paraId="2539BFE0" w14:textId="77777777" w:rsidR="00654F0D" w:rsidRDefault="00A445CE" w:rsidP="00BE254E">
      <w:pPr>
        <w:pStyle w:val="Heading1"/>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 xml:space="preserve">P 46 </w:t>
      </w:r>
    </w:p>
    <w:p w14:paraId="6B97D2DD" w14:textId="554DD037" w:rsidR="00273321" w:rsidRPr="00971DF1" w:rsidRDefault="00A445CE" w:rsidP="00654F0D">
      <w:pPr>
        <w:pStyle w:val="Heading1"/>
        <w:numPr>
          <w:ilvl w:val="0"/>
          <w:numId w:val="46"/>
        </w:numPr>
        <w:shd w:val="clear" w:color="auto" w:fill="FFFFFF"/>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 xml:space="preserve">Later, as the Kurdish movement became more leftist it also became part of the larger anti-colonial movement, reinforcing loyalty to the Iraqi state rather than to any iteration of Kurdistan. </w:t>
      </w:r>
    </w:p>
    <w:p w14:paraId="3B217705" w14:textId="0DDFD542" w:rsidR="00CE6B59" w:rsidRDefault="00CE6B59" w:rsidP="00BE254E">
      <w:pPr>
        <w:pStyle w:val="Heading1"/>
        <w:shd w:val="clear" w:color="auto" w:fill="FFFFFF"/>
        <w:spacing w:before="0" w:beforeAutospacing="0" w:after="0" w:afterAutospacing="0"/>
        <w:rPr>
          <w:sz w:val="16"/>
          <w:szCs w:val="16"/>
        </w:rPr>
      </w:pPr>
    </w:p>
    <w:p w14:paraId="5F0501AB" w14:textId="5E1DDBE7" w:rsidR="00CE6B59" w:rsidRDefault="00CE6B59" w:rsidP="00BE254E">
      <w:pPr>
        <w:pStyle w:val="Heading1"/>
        <w:shd w:val="clear" w:color="auto" w:fill="FFFFFF"/>
        <w:spacing w:before="0" w:beforeAutospacing="0" w:after="0" w:afterAutospacing="0"/>
        <w:rPr>
          <w:sz w:val="16"/>
          <w:szCs w:val="16"/>
        </w:rPr>
      </w:pPr>
    </w:p>
    <w:p w14:paraId="0B214BCA" w14:textId="596A50EC" w:rsidR="00CE6B59" w:rsidRPr="0031339E" w:rsidRDefault="00CE6B59" w:rsidP="00CE6B59">
      <w:pPr>
        <w:rPr>
          <w:b/>
          <w:bCs/>
        </w:rPr>
      </w:pPr>
      <w:r w:rsidRPr="0031339E">
        <w:rPr>
          <w:b/>
          <w:bCs/>
          <w:highlight w:val="green"/>
        </w:rPr>
        <w:t>Source 1</w:t>
      </w:r>
      <w:r>
        <w:rPr>
          <w:b/>
          <w:bCs/>
          <w:highlight w:val="green"/>
        </w:rPr>
        <w:t>9</w:t>
      </w:r>
      <w:r w:rsidRPr="0031339E">
        <w:rPr>
          <w:b/>
          <w:bCs/>
          <w:highlight w:val="green"/>
        </w:rPr>
        <w:t xml:space="preserve"> – </w:t>
      </w:r>
      <w:r>
        <w:rPr>
          <w:b/>
          <w:bCs/>
          <w:highlight w:val="green"/>
        </w:rPr>
        <w:t>specific</w:t>
      </w:r>
      <w:r w:rsidRPr="0031339E">
        <w:rPr>
          <w:b/>
          <w:bCs/>
          <w:highlight w:val="green"/>
        </w:rPr>
        <w:t xml:space="preserve"> </w:t>
      </w:r>
      <w:r>
        <w:rPr>
          <w:b/>
          <w:bCs/>
          <w:highlight w:val="green"/>
        </w:rPr>
        <w:t>source - article</w:t>
      </w:r>
      <w:r w:rsidRPr="0031339E">
        <w:rPr>
          <w:b/>
          <w:bCs/>
          <w:highlight w:val="green"/>
        </w:rPr>
        <w:t xml:space="preserve"> – (</w:t>
      </w:r>
      <w:r>
        <w:rPr>
          <w:b/>
          <w:bCs/>
          <w:highlight w:val="green"/>
        </w:rPr>
        <w:t>historical background and current events</w:t>
      </w:r>
      <w:r w:rsidRPr="0031339E">
        <w:rPr>
          <w:b/>
          <w:bCs/>
          <w:highlight w:val="green"/>
        </w:rPr>
        <w:t>)</w:t>
      </w:r>
    </w:p>
    <w:p w14:paraId="3A8A2481" w14:textId="5EAF51B0" w:rsidR="00CE6B59" w:rsidRDefault="00CE6B59" w:rsidP="00BE254E">
      <w:pPr>
        <w:pStyle w:val="Heading1"/>
        <w:shd w:val="clear" w:color="auto" w:fill="FFFFFF"/>
        <w:spacing w:before="0" w:beforeAutospacing="0" w:after="0" w:afterAutospacing="0"/>
        <w:rPr>
          <w:rFonts w:ascii="Arial" w:hAnsi="Arial" w:cs="Arial"/>
          <w:b w:val="0"/>
          <w:bCs w:val="0"/>
          <w:color w:val="333333"/>
          <w:sz w:val="16"/>
          <w:szCs w:val="16"/>
        </w:rPr>
      </w:pPr>
    </w:p>
    <w:p w14:paraId="06DDB29E" w14:textId="1EDB25DD" w:rsidR="00CE6B59" w:rsidRDefault="00CE6B59" w:rsidP="00BE254E">
      <w:pPr>
        <w:pStyle w:val="Heading1"/>
        <w:shd w:val="clear" w:color="auto" w:fill="FFFFFF"/>
        <w:spacing w:before="0" w:beforeAutospacing="0" w:after="0" w:afterAutospacing="0"/>
        <w:rPr>
          <w:b w:val="0"/>
          <w:bCs w:val="0"/>
          <w:sz w:val="16"/>
          <w:szCs w:val="16"/>
        </w:rPr>
      </w:pPr>
      <w:bookmarkStart w:id="9" w:name="_Hlk33964027"/>
      <w:bookmarkStart w:id="10" w:name="_Hlk36213753"/>
      <w:proofErr w:type="spellStart"/>
      <w:r>
        <w:rPr>
          <w:rFonts w:ascii="Arial" w:hAnsi="Arial" w:cs="Arial"/>
          <w:b w:val="0"/>
          <w:bCs w:val="0"/>
          <w:color w:val="333333"/>
          <w:sz w:val="16"/>
          <w:szCs w:val="16"/>
        </w:rPr>
        <w:t>Ariav</w:t>
      </w:r>
      <w:proofErr w:type="spellEnd"/>
      <w:r>
        <w:rPr>
          <w:rFonts w:ascii="Arial" w:hAnsi="Arial" w:cs="Arial"/>
          <w:b w:val="0"/>
          <w:bCs w:val="0"/>
          <w:color w:val="333333"/>
          <w:sz w:val="16"/>
          <w:szCs w:val="16"/>
        </w:rPr>
        <w:t xml:space="preserve">, </w:t>
      </w:r>
      <w:proofErr w:type="spellStart"/>
      <w:r>
        <w:rPr>
          <w:rFonts w:ascii="Arial" w:hAnsi="Arial" w:cs="Arial"/>
          <w:b w:val="0"/>
          <w:bCs w:val="0"/>
          <w:color w:val="333333"/>
          <w:sz w:val="16"/>
          <w:szCs w:val="16"/>
        </w:rPr>
        <w:t>Hagit</w:t>
      </w:r>
      <w:proofErr w:type="spellEnd"/>
      <w:r>
        <w:rPr>
          <w:rFonts w:ascii="Arial" w:hAnsi="Arial" w:cs="Arial"/>
          <w:b w:val="0"/>
          <w:bCs w:val="0"/>
          <w:color w:val="333333"/>
          <w:sz w:val="16"/>
          <w:szCs w:val="16"/>
        </w:rPr>
        <w:t xml:space="preserve">. Council on Foreign Relations. The Time of the Kurds: A CFR </w:t>
      </w:r>
      <w:proofErr w:type="spellStart"/>
      <w:r>
        <w:rPr>
          <w:rFonts w:ascii="Arial" w:hAnsi="Arial" w:cs="Arial"/>
          <w:b w:val="0"/>
          <w:bCs w:val="0"/>
          <w:color w:val="333333"/>
          <w:sz w:val="16"/>
          <w:szCs w:val="16"/>
        </w:rPr>
        <w:t>InfoGuide</w:t>
      </w:r>
      <w:proofErr w:type="spellEnd"/>
      <w:r>
        <w:rPr>
          <w:rFonts w:ascii="Arial" w:hAnsi="Arial" w:cs="Arial"/>
          <w:b w:val="0"/>
          <w:bCs w:val="0"/>
          <w:color w:val="333333"/>
          <w:sz w:val="16"/>
          <w:szCs w:val="16"/>
        </w:rPr>
        <w:t xml:space="preserve"> Presentation. 2017. </w:t>
      </w:r>
      <w:bookmarkEnd w:id="9"/>
      <w:r w:rsidR="00F424C1">
        <w:fldChar w:fldCharType="begin"/>
      </w:r>
      <w:r w:rsidR="00F424C1">
        <w:instrText xml:space="preserve"> HYPERLINK "https://www.cfr.org/interactives/time-kurds?gclid=EAIaIQobChMIkumUvfTY5wIVEb7ACh3LAw-tEAAYASAAEgK7kvD_BwE" \l "!/time-kurds?gclid=EAIaIQobChMIkumUvfTY5wIVEb7ACh3LAw-tEAAYASAAEgK7kvD_BwE" </w:instrText>
      </w:r>
      <w:r w:rsidR="00F424C1">
        <w:fldChar w:fldCharType="separate"/>
      </w:r>
      <w:r w:rsidRPr="00CE6B59">
        <w:rPr>
          <w:rStyle w:val="Hyperlink"/>
          <w:b w:val="0"/>
          <w:bCs w:val="0"/>
          <w:sz w:val="16"/>
          <w:szCs w:val="16"/>
        </w:rPr>
        <w:t>https://www.cfr.org/interactives/time-kurds?gclid=EAIaIQobChMIkumUvfTY5wIVEb7ACh3LAw-tEAAYASAAEgK7kvD_BwE#!/time-kurds?gclid=EAIaIQobChMIkumUvfTY5wIVEb7ACh3LAw-tEAAYASAAEgK7kvD_BwE</w:t>
      </w:r>
      <w:r w:rsidR="00F424C1">
        <w:rPr>
          <w:rStyle w:val="Hyperlink"/>
          <w:b w:val="0"/>
          <w:bCs w:val="0"/>
          <w:sz w:val="16"/>
          <w:szCs w:val="16"/>
        </w:rPr>
        <w:fldChar w:fldCharType="end"/>
      </w:r>
    </w:p>
    <w:p w14:paraId="58485079" w14:textId="69440CD8" w:rsidR="00DA474A" w:rsidRDefault="00DA474A" w:rsidP="00BE254E">
      <w:pPr>
        <w:pStyle w:val="Heading1"/>
        <w:shd w:val="clear" w:color="auto" w:fill="FFFFFF"/>
        <w:spacing w:before="0" w:beforeAutospacing="0" w:after="0" w:afterAutospacing="0"/>
        <w:rPr>
          <w:b w:val="0"/>
          <w:bCs w:val="0"/>
          <w:sz w:val="16"/>
          <w:szCs w:val="16"/>
        </w:rPr>
      </w:pPr>
    </w:p>
    <w:p w14:paraId="72ADA0F8" w14:textId="0698854D" w:rsidR="00DA474A" w:rsidRDefault="00D07F79" w:rsidP="00BE254E">
      <w:pPr>
        <w:pStyle w:val="Heading1"/>
        <w:shd w:val="clear" w:color="auto" w:fill="FFFFFF"/>
        <w:spacing w:before="0" w:beforeAutospacing="0" w:after="0" w:afterAutospacing="0"/>
        <w:rPr>
          <w:rStyle w:val="Hyperlink"/>
          <w:b w:val="0"/>
          <w:bCs w:val="0"/>
          <w:sz w:val="16"/>
          <w:szCs w:val="16"/>
        </w:rPr>
      </w:pPr>
      <w:hyperlink r:id="rId19" w:history="1">
        <w:r w:rsidR="00DA474A" w:rsidRPr="00DA474A">
          <w:rPr>
            <w:rStyle w:val="Hyperlink"/>
            <w:b w:val="0"/>
            <w:bCs w:val="0"/>
            <w:sz w:val="16"/>
            <w:szCs w:val="16"/>
          </w:rPr>
          <w:t>https://www.cfr.org/about</w:t>
        </w:r>
      </w:hyperlink>
    </w:p>
    <w:p w14:paraId="243E8875" w14:textId="2F9FCBA0" w:rsidR="00B54566" w:rsidRDefault="00B54566" w:rsidP="00BE254E">
      <w:pPr>
        <w:pStyle w:val="Heading1"/>
        <w:shd w:val="clear" w:color="auto" w:fill="FFFFFF"/>
        <w:spacing w:before="0" w:beforeAutospacing="0" w:after="0" w:afterAutospacing="0"/>
        <w:rPr>
          <w:b w:val="0"/>
          <w:bCs w:val="0"/>
          <w:sz w:val="16"/>
          <w:szCs w:val="16"/>
        </w:rPr>
      </w:pPr>
    </w:p>
    <w:p w14:paraId="20539211" w14:textId="77432811" w:rsidR="00B54566" w:rsidRDefault="00B54566" w:rsidP="00BE254E">
      <w:pPr>
        <w:pStyle w:val="Heading1"/>
        <w:shd w:val="clear" w:color="auto" w:fill="FFFFFF"/>
        <w:spacing w:before="0" w:beforeAutospacing="0" w:after="0" w:afterAutospacing="0"/>
        <w:rPr>
          <w:b w:val="0"/>
          <w:bCs w:val="0"/>
          <w:sz w:val="16"/>
          <w:szCs w:val="16"/>
        </w:rPr>
      </w:pPr>
      <w:proofErr w:type="spellStart"/>
      <w:r>
        <w:rPr>
          <w:b w:val="0"/>
          <w:bCs w:val="0"/>
          <w:sz w:val="16"/>
          <w:szCs w:val="16"/>
        </w:rPr>
        <w:t>Ariav’s</w:t>
      </w:r>
      <w:proofErr w:type="spellEnd"/>
      <w:r>
        <w:rPr>
          <w:b w:val="0"/>
          <w:bCs w:val="0"/>
          <w:sz w:val="16"/>
          <w:szCs w:val="16"/>
        </w:rPr>
        <w:t xml:space="preserve"> Linked In.</w:t>
      </w:r>
    </w:p>
    <w:p w14:paraId="66650491" w14:textId="77777777" w:rsidR="00B54566" w:rsidRDefault="00B54566" w:rsidP="00BE254E">
      <w:pPr>
        <w:pStyle w:val="Heading1"/>
        <w:shd w:val="clear" w:color="auto" w:fill="FFFFFF"/>
        <w:spacing w:before="0" w:beforeAutospacing="0" w:after="0" w:afterAutospacing="0"/>
        <w:rPr>
          <w:b w:val="0"/>
          <w:bCs w:val="0"/>
          <w:sz w:val="16"/>
          <w:szCs w:val="16"/>
        </w:rPr>
      </w:pPr>
    </w:p>
    <w:p w14:paraId="65BD5097" w14:textId="2AC9A3F2" w:rsidR="00DA474A" w:rsidRDefault="00DA474A" w:rsidP="00BE254E">
      <w:pPr>
        <w:pStyle w:val="Heading1"/>
        <w:shd w:val="clear" w:color="auto" w:fill="FFFFFF"/>
        <w:spacing w:before="0" w:beforeAutospacing="0" w:after="0" w:afterAutospacing="0"/>
        <w:rPr>
          <w:b w:val="0"/>
          <w:bCs w:val="0"/>
          <w:sz w:val="16"/>
          <w:szCs w:val="16"/>
        </w:rPr>
      </w:pPr>
    </w:p>
    <w:p w14:paraId="14A354C2" w14:textId="322BB129" w:rsidR="00DA474A" w:rsidRDefault="00DA474A" w:rsidP="00BE254E">
      <w:pPr>
        <w:pStyle w:val="Heading1"/>
        <w:shd w:val="clear" w:color="auto" w:fill="FFFFFF"/>
        <w:spacing w:before="0" w:beforeAutospacing="0" w:after="0" w:afterAutospacing="0"/>
        <w:rPr>
          <w:rStyle w:val="Hyperlink"/>
          <w:sz w:val="16"/>
          <w:szCs w:val="16"/>
        </w:rPr>
      </w:pPr>
      <w:r>
        <w:rPr>
          <w:b w:val="0"/>
          <w:bCs w:val="0"/>
          <w:sz w:val="16"/>
          <w:szCs w:val="16"/>
        </w:rPr>
        <w:t xml:space="preserve">criticism of CFR: </w:t>
      </w:r>
      <w:hyperlink r:id="rId20" w:history="1">
        <w:r w:rsidRPr="00DA474A">
          <w:rPr>
            <w:rStyle w:val="Hyperlink"/>
            <w:sz w:val="16"/>
            <w:szCs w:val="16"/>
          </w:rPr>
          <w:t>https://www.motherjones.com/politics/2019/10/council-on-foreign-relations-leonard-blavatnik-russia/</w:t>
        </w:r>
      </w:hyperlink>
      <w:bookmarkEnd w:id="10"/>
    </w:p>
    <w:p w14:paraId="51383EB2" w14:textId="75CA1378" w:rsidR="00993B9B" w:rsidRDefault="00993B9B" w:rsidP="00BE254E">
      <w:pPr>
        <w:pStyle w:val="Heading1"/>
        <w:shd w:val="clear" w:color="auto" w:fill="FFFFFF"/>
        <w:spacing w:before="0" w:beforeAutospacing="0" w:after="0" w:afterAutospacing="0"/>
        <w:rPr>
          <w:rStyle w:val="Hyperlink"/>
          <w:sz w:val="16"/>
          <w:szCs w:val="16"/>
        </w:rPr>
      </w:pPr>
    </w:p>
    <w:p w14:paraId="16742D65" w14:textId="77777777" w:rsidR="00993B9B" w:rsidRDefault="00993B9B">
      <w:pPr>
        <w:rPr>
          <w:rFonts w:ascii="Arial" w:eastAsia="Times New Roman" w:hAnsi="Arial" w:cs="Arial"/>
          <w:color w:val="333333"/>
          <w:kern w:val="36"/>
          <w:sz w:val="32"/>
          <w:szCs w:val="32"/>
          <w:lang w:eastAsia="en-CA"/>
        </w:rPr>
      </w:pPr>
      <w:r>
        <w:rPr>
          <w:rFonts w:ascii="Arial" w:hAnsi="Arial" w:cs="Arial"/>
          <w:b/>
          <w:bCs/>
          <w:color w:val="333333"/>
          <w:sz w:val="32"/>
          <w:szCs w:val="32"/>
        </w:rPr>
        <w:br w:type="page"/>
      </w:r>
    </w:p>
    <w:p w14:paraId="6459D682" w14:textId="5F0D25E8" w:rsidR="00993B9B" w:rsidRPr="00993B9B" w:rsidRDefault="00993B9B" w:rsidP="00BE254E">
      <w:pPr>
        <w:pStyle w:val="Heading1"/>
        <w:shd w:val="clear" w:color="auto" w:fill="FFFFFF"/>
        <w:spacing w:before="0" w:beforeAutospacing="0" w:after="0" w:afterAutospacing="0"/>
        <w:rPr>
          <w:rFonts w:ascii="Arial" w:hAnsi="Arial" w:cs="Arial"/>
          <w:b w:val="0"/>
          <w:bCs w:val="0"/>
          <w:color w:val="333333"/>
          <w:sz w:val="32"/>
          <w:szCs w:val="32"/>
        </w:rPr>
      </w:pPr>
      <w:r w:rsidRPr="008C739B">
        <w:rPr>
          <w:rFonts w:ascii="Arial" w:hAnsi="Arial" w:cs="Arial"/>
          <w:b w:val="0"/>
          <w:bCs w:val="0"/>
          <w:color w:val="333333"/>
          <w:sz w:val="32"/>
          <w:szCs w:val="32"/>
          <w:highlight w:val="green"/>
        </w:rPr>
        <w:lastRenderedPageBreak/>
        <w:t>Source 20:</w:t>
      </w:r>
      <w:r w:rsidRPr="00993B9B">
        <w:rPr>
          <w:rFonts w:ascii="Arial" w:hAnsi="Arial" w:cs="Arial"/>
          <w:b w:val="0"/>
          <w:bCs w:val="0"/>
          <w:color w:val="333333"/>
          <w:sz w:val="32"/>
          <w:szCs w:val="32"/>
        </w:rPr>
        <w:t xml:space="preserve"> </w:t>
      </w:r>
    </w:p>
    <w:p w14:paraId="105E6B0B" w14:textId="113D5121" w:rsidR="00993B9B" w:rsidRDefault="00993B9B" w:rsidP="00BE254E">
      <w:pPr>
        <w:pStyle w:val="Heading1"/>
        <w:shd w:val="clear" w:color="auto" w:fill="FFFFFF"/>
        <w:spacing w:before="0" w:beforeAutospacing="0" w:after="0" w:afterAutospacing="0"/>
        <w:rPr>
          <w:sz w:val="32"/>
          <w:szCs w:val="32"/>
        </w:rPr>
      </w:pPr>
    </w:p>
    <w:p w14:paraId="3923EC50" w14:textId="77777777" w:rsidR="00993B9B" w:rsidRPr="00286A90" w:rsidRDefault="00993B9B" w:rsidP="00993B9B">
      <w:pPr>
        <w:pStyle w:val="Heading1"/>
        <w:shd w:val="clear" w:color="auto" w:fill="FFFFFF"/>
        <w:spacing w:before="0" w:beforeAutospacing="0" w:after="0" w:afterAutospacing="0"/>
        <w:rPr>
          <w:b w:val="0"/>
          <w:bCs w:val="0"/>
          <w:sz w:val="22"/>
          <w:szCs w:val="22"/>
        </w:rPr>
      </w:pPr>
      <w:r w:rsidRPr="00286A90">
        <w:rPr>
          <w:b w:val="0"/>
          <w:bCs w:val="0"/>
          <w:sz w:val="22"/>
          <w:szCs w:val="22"/>
        </w:rPr>
        <w:t xml:space="preserve">Human Rights Watch, Restrictions on the Use of the Kurdish Language, Nd., Accessed May 14, 2020, </w:t>
      </w:r>
      <w:hyperlink r:id="rId21" w:history="1">
        <w:r w:rsidRPr="00286A90">
          <w:rPr>
            <w:rStyle w:val="Hyperlink"/>
            <w:b w:val="0"/>
            <w:bCs w:val="0"/>
            <w:sz w:val="22"/>
            <w:szCs w:val="22"/>
          </w:rPr>
          <w:t>https://www.hrw.org/reports/1999/turkey/turkey993-08.htm</w:t>
        </w:r>
      </w:hyperlink>
    </w:p>
    <w:p w14:paraId="785E1815" w14:textId="1B048719" w:rsidR="00993B9B" w:rsidRDefault="00993B9B" w:rsidP="00BE254E">
      <w:pPr>
        <w:pStyle w:val="Heading1"/>
        <w:shd w:val="clear" w:color="auto" w:fill="FFFFFF"/>
        <w:spacing w:before="0" w:beforeAutospacing="0" w:after="0" w:afterAutospacing="0"/>
        <w:rPr>
          <w:rFonts w:ascii="Arial" w:hAnsi="Arial" w:cs="Arial"/>
          <w:b w:val="0"/>
          <w:bCs w:val="0"/>
          <w:color w:val="333333"/>
          <w:sz w:val="8"/>
          <w:szCs w:val="8"/>
        </w:rPr>
      </w:pPr>
    </w:p>
    <w:p w14:paraId="17BF959D" w14:textId="2BDB5F1C" w:rsidR="00993B9B" w:rsidRDefault="00993B9B" w:rsidP="00BE254E">
      <w:pPr>
        <w:pStyle w:val="Heading1"/>
        <w:shd w:val="clear" w:color="auto" w:fill="FFFFFF"/>
        <w:spacing w:before="0" w:beforeAutospacing="0" w:after="0" w:afterAutospacing="0"/>
        <w:rPr>
          <w:rFonts w:ascii="Arial" w:hAnsi="Arial" w:cs="Arial"/>
          <w:b w:val="0"/>
          <w:bCs w:val="0"/>
          <w:color w:val="333333"/>
          <w:sz w:val="8"/>
          <w:szCs w:val="8"/>
        </w:rPr>
      </w:pPr>
    </w:p>
    <w:p w14:paraId="19DC7C0F" w14:textId="3A8FF87B" w:rsidR="00993B9B" w:rsidRDefault="00993B9B" w:rsidP="00BE254E">
      <w:pPr>
        <w:pStyle w:val="Heading1"/>
        <w:shd w:val="clear" w:color="auto" w:fill="FFFFFF"/>
        <w:spacing w:before="0" w:beforeAutospacing="0" w:after="0" w:afterAutospacing="0"/>
        <w:rPr>
          <w:rFonts w:ascii="Arial" w:hAnsi="Arial" w:cs="Arial"/>
          <w:b w:val="0"/>
          <w:bCs w:val="0"/>
          <w:color w:val="333333"/>
          <w:sz w:val="24"/>
          <w:szCs w:val="24"/>
        </w:rPr>
      </w:pPr>
    </w:p>
    <w:p w14:paraId="403C66E4" w14:textId="7EA90B46" w:rsidR="00993B9B" w:rsidRDefault="008C739B" w:rsidP="0011771D">
      <w:pPr>
        <w:pStyle w:val="Heading1"/>
        <w:numPr>
          <w:ilvl w:val="0"/>
          <w:numId w:val="47"/>
        </w:numPr>
        <w:shd w:val="clear" w:color="auto" w:fill="FFFFFF"/>
        <w:tabs>
          <w:tab w:val="left" w:pos="709"/>
        </w:tabs>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Turkish is official language, Kurdish is probably 2</w:t>
      </w:r>
      <w:r w:rsidRPr="008C739B">
        <w:rPr>
          <w:rFonts w:ascii="Arial" w:hAnsi="Arial" w:cs="Arial"/>
          <w:b w:val="0"/>
          <w:bCs w:val="0"/>
          <w:color w:val="333333"/>
          <w:sz w:val="24"/>
          <w:szCs w:val="24"/>
          <w:vertAlign w:val="superscript"/>
        </w:rPr>
        <w:t>nd</w:t>
      </w:r>
      <w:r>
        <w:rPr>
          <w:rFonts w:ascii="Arial" w:hAnsi="Arial" w:cs="Arial"/>
          <w:b w:val="0"/>
          <w:bCs w:val="0"/>
          <w:color w:val="333333"/>
          <w:sz w:val="24"/>
          <w:szCs w:val="24"/>
        </w:rPr>
        <w:t xml:space="preserve"> biggest</w:t>
      </w:r>
    </w:p>
    <w:p w14:paraId="36227644" w14:textId="7AB8194C" w:rsidR="008C739B" w:rsidRDefault="00F31B12" w:rsidP="0011771D">
      <w:pPr>
        <w:pStyle w:val="Heading1"/>
        <w:numPr>
          <w:ilvl w:val="0"/>
          <w:numId w:val="47"/>
        </w:numPr>
        <w:shd w:val="clear" w:color="auto" w:fill="FFFFFF"/>
        <w:tabs>
          <w:tab w:val="left" w:pos="709"/>
        </w:tabs>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Kurdish not allowed in teaching, publishing, not allowed to be taught in university (even as a foreign language)</w:t>
      </w:r>
    </w:p>
    <w:p w14:paraId="03AF6BEE" w14:textId="2A7EDEF8" w:rsidR="00F31B12" w:rsidRDefault="00F31B12" w:rsidP="0011771D">
      <w:pPr>
        <w:pStyle w:val="Heading1"/>
        <w:numPr>
          <w:ilvl w:val="0"/>
          <w:numId w:val="47"/>
        </w:numPr>
        <w:shd w:val="clear" w:color="auto" w:fill="FFFFFF"/>
        <w:tabs>
          <w:tab w:val="left" w:pos="709"/>
        </w:tabs>
        <w:spacing w:before="0" w:beforeAutospacing="0" w:after="0" w:afterAutospacing="0"/>
        <w:rPr>
          <w:rFonts w:ascii="Arial" w:hAnsi="Arial" w:cs="Arial"/>
          <w:b w:val="0"/>
          <w:bCs w:val="0"/>
          <w:color w:val="333333"/>
          <w:sz w:val="24"/>
          <w:szCs w:val="24"/>
        </w:rPr>
      </w:pPr>
      <w:r>
        <w:rPr>
          <w:rFonts w:ascii="Arial" w:hAnsi="Arial" w:cs="Arial"/>
          <w:b w:val="0"/>
          <w:bCs w:val="0"/>
          <w:color w:val="333333"/>
          <w:sz w:val="24"/>
          <w:szCs w:val="24"/>
        </w:rPr>
        <w:t>Not allowed to use Kurdish in political campaigns or the idea of a Kurdish ethnic identity</w:t>
      </w:r>
    </w:p>
    <w:p w14:paraId="603CABF4" w14:textId="44DBE85E" w:rsidR="00F31B12" w:rsidRDefault="00F31B12" w:rsidP="008C739B">
      <w:pPr>
        <w:pStyle w:val="Heading1"/>
        <w:shd w:val="clear" w:color="auto" w:fill="FFFFFF"/>
        <w:tabs>
          <w:tab w:val="left" w:pos="709"/>
        </w:tabs>
        <w:spacing w:before="0" w:beforeAutospacing="0" w:after="0" w:afterAutospacing="0"/>
        <w:rPr>
          <w:rFonts w:ascii="Arial" w:hAnsi="Arial" w:cs="Arial"/>
          <w:b w:val="0"/>
          <w:bCs w:val="0"/>
          <w:color w:val="333333"/>
          <w:sz w:val="24"/>
          <w:szCs w:val="24"/>
        </w:rPr>
      </w:pPr>
    </w:p>
    <w:p w14:paraId="436E3C69" w14:textId="4B60C230" w:rsidR="00286A90" w:rsidRDefault="00286A90" w:rsidP="008C739B">
      <w:pPr>
        <w:pStyle w:val="Heading1"/>
        <w:shd w:val="clear" w:color="auto" w:fill="FFFFFF"/>
        <w:tabs>
          <w:tab w:val="left" w:pos="709"/>
        </w:tabs>
        <w:spacing w:before="0" w:beforeAutospacing="0" w:after="0" w:afterAutospacing="0"/>
        <w:rPr>
          <w:rFonts w:ascii="Arial" w:hAnsi="Arial" w:cs="Arial"/>
          <w:b w:val="0"/>
          <w:bCs w:val="0"/>
          <w:color w:val="333333"/>
          <w:sz w:val="24"/>
          <w:szCs w:val="24"/>
        </w:rPr>
      </w:pPr>
      <w:r w:rsidRPr="00286A90">
        <w:rPr>
          <w:rFonts w:ascii="Arial" w:hAnsi="Arial" w:cs="Arial"/>
          <w:b w:val="0"/>
          <w:bCs w:val="0"/>
          <w:color w:val="333333"/>
          <w:sz w:val="24"/>
          <w:szCs w:val="24"/>
          <w:highlight w:val="green"/>
        </w:rPr>
        <w:t>Source 21:</w:t>
      </w:r>
      <w:r>
        <w:rPr>
          <w:rFonts w:ascii="Arial" w:hAnsi="Arial" w:cs="Arial"/>
          <w:b w:val="0"/>
          <w:bCs w:val="0"/>
          <w:color w:val="333333"/>
          <w:sz w:val="24"/>
          <w:szCs w:val="24"/>
        </w:rPr>
        <w:t xml:space="preserve"> </w:t>
      </w:r>
    </w:p>
    <w:p w14:paraId="5A067A56" w14:textId="45901959" w:rsidR="00286A90" w:rsidRDefault="00286A90" w:rsidP="008C739B">
      <w:pPr>
        <w:pStyle w:val="Heading1"/>
        <w:shd w:val="clear" w:color="auto" w:fill="FFFFFF"/>
        <w:tabs>
          <w:tab w:val="left" w:pos="709"/>
        </w:tabs>
        <w:spacing w:before="0" w:beforeAutospacing="0" w:after="0" w:afterAutospacing="0"/>
        <w:rPr>
          <w:rFonts w:ascii="Arial" w:hAnsi="Arial" w:cs="Arial"/>
          <w:b w:val="0"/>
          <w:bCs w:val="0"/>
          <w:color w:val="333333"/>
          <w:sz w:val="24"/>
          <w:szCs w:val="24"/>
        </w:rPr>
      </w:pPr>
    </w:p>
    <w:p w14:paraId="44293895" w14:textId="57FA31FE" w:rsidR="00286A90" w:rsidRDefault="00286A90" w:rsidP="008C739B">
      <w:pPr>
        <w:pStyle w:val="Heading1"/>
        <w:shd w:val="clear" w:color="auto" w:fill="FFFFFF"/>
        <w:tabs>
          <w:tab w:val="left" w:pos="709"/>
        </w:tabs>
        <w:spacing w:before="0" w:beforeAutospacing="0" w:after="0" w:afterAutospacing="0"/>
        <w:rPr>
          <w:rFonts w:asciiTheme="minorHAnsi" w:hAnsiTheme="minorHAnsi" w:cstheme="minorHAnsi"/>
          <w:b w:val="0"/>
          <w:bCs w:val="0"/>
          <w:sz w:val="24"/>
          <w:szCs w:val="24"/>
        </w:rPr>
      </w:pPr>
      <w:proofErr w:type="spellStart"/>
      <w:r w:rsidRPr="00286A90">
        <w:rPr>
          <w:rFonts w:asciiTheme="minorHAnsi" w:hAnsiTheme="minorHAnsi" w:cstheme="minorHAnsi"/>
          <w:b w:val="0"/>
          <w:bCs w:val="0"/>
          <w:sz w:val="24"/>
          <w:szCs w:val="24"/>
        </w:rPr>
        <w:t>Adem</w:t>
      </w:r>
      <w:proofErr w:type="spellEnd"/>
      <w:r w:rsidRPr="00286A90">
        <w:rPr>
          <w:rFonts w:asciiTheme="minorHAnsi" w:hAnsiTheme="minorHAnsi" w:cstheme="minorHAnsi"/>
          <w:b w:val="0"/>
          <w:bCs w:val="0"/>
          <w:sz w:val="24"/>
          <w:szCs w:val="24"/>
        </w:rPr>
        <w:t xml:space="preserve"> </w:t>
      </w:r>
      <w:proofErr w:type="spellStart"/>
      <w:r w:rsidRPr="00286A90">
        <w:rPr>
          <w:rFonts w:asciiTheme="minorHAnsi" w:hAnsiTheme="minorHAnsi" w:cstheme="minorHAnsi"/>
          <w:b w:val="0"/>
          <w:bCs w:val="0"/>
          <w:sz w:val="24"/>
          <w:szCs w:val="24"/>
        </w:rPr>
        <w:t>Uzun</w:t>
      </w:r>
      <w:proofErr w:type="spellEnd"/>
      <w:r w:rsidRPr="00286A90">
        <w:rPr>
          <w:rFonts w:asciiTheme="minorHAnsi" w:hAnsiTheme="minorHAnsi" w:cstheme="minorHAnsi"/>
          <w:b w:val="0"/>
          <w:bCs w:val="0"/>
          <w:sz w:val="24"/>
          <w:szCs w:val="24"/>
        </w:rPr>
        <w:t xml:space="preserve">, “Living Freedom” The Evolution of the Kurdish Conflict in Turkey and the Efforts to Resolve It, </w:t>
      </w:r>
      <w:proofErr w:type="spellStart"/>
      <w:r w:rsidRPr="00286A90">
        <w:rPr>
          <w:rFonts w:asciiTheme="minorHAnsi" w:hAnsiTheme="minorHAnsi" w:cstheme="minorHAnsi"/>
          <w:b w:val="0"/>
          <w:bCs w:val="0"/>
          <w:color w:val="333333"/>
          <w:sz w:val="24"/>
          <w:szCs w:val="24"/>
        </w:rPr>
        <w:t>Berghof</w:t>
      </w:r>
      <w:proofErr w:type="spellEnd"/>
      <w:r w:rsidRPr="00286A90">
        <w:rPr>
          <w:rFonts w:asciiTheme="minorHAnsi" w:hAnsiTheme="minorHAnsi" w:cstheme="minorHAnsi"/>
          <w:b w:val="0"/>
          <w:bCs w:val="0"/>
          <w:color w:val="333333"/>
          <w:sz w:val="24"/>
          <w:szCs w:val="24"/>
        </w:rPr>
        <w:t xml:space="preserve"> Foundation, </w:t>
      </w:r>
      <w:proofErr w:type="spellStart"/>
      <w:r w:rsidRPr="00286A90">
        <w:rPr>
          <w:rFonts w:asciiTheme="minorHAnsi" w:hAnsiTheme="minorHAnsi" w:cstheme="minorHAnsi"/>
          <w:b w:val="0"/>
          <w:bCs w:val="0"/>
          <w:sz w:val="24"/>
          <w:szCs w:val="24"/>
        </w:rPr>
        <w:t>Berghof</w:t>
      </w:r>
      <w:proofErr w:type="spellEnd"/>
      <w:r w:rsidRPr="00286A90">
        <w:rPr>
          <w:rFonts w:asciiTheme="minorHAnsi" w:hAnsiTheme="minorHAnsi" w:cstheme="minorHAnsi"/>
          <w:b w:val="0"/>
          <w:bCs w:val="0"/>
          <w:sz w:val="24"/>
          <w:szCs w:val="24"/>
        </w:rPr>
        <w:t xml:space="preserve"> Transitions Series No. 11.</w:t>
      </w:r>
      <w:r w:rsidRPr="00286A90">
        <w:rPr>
          <w:rFonts w:asciiTheme="minorHAnsi" w:hAnsiTheme="minorHAnsi" w:cstheme="minorHAnsi"/>
          <w:b w:val="0"/>
          <w:bCs w:val="0"/>
          <w:color w:val="333333"/>
          <w:sz w:val="24"/>
          <w:szCs w:val="24"/>
        </w:rPr>
        <w:t xml:space="preserve">, 2014, </w:t>
      </w:r>
      <w:hyperlink r:id="rId22" w:history="1">
        <w:r w:rsidRPr="00286A90">
          <w:rPr>
            <w:rStyle w:val="Hyperlink"/>
            <w:rFonts w:asciiTheme="minorHAnsi" w:hAnsiTheme="minorHAnsi" w:cstheme="minorHAnsi"/>
            <w:b w:val="0"/>
            <w:bCs w:val="0"/>
            <w:sz w:val="24"/>
            <w:szCs w:val="24"/>
          </w:rPr>
          <w:t>https://www.berghof-foundation.org/file</w:t>
        </w:r>
        <w:r w:rsidRPr="00286A90">
          <w:rPr>
            <w:rStyle w:val="Hyperlink"/>
            <w:rFonts w:asciiTheme="minorHAnsi" w:hAnsiTheme="minorHAnsi" w:cstheme="minorHAnsi"/>
            <w:b w:val="0"/>
            <w:bCs w:val="0"/>
            <w:sz w:val="24"/>
            <w:szCs w:val="24"/>
          </w:rPr>
          <w:t>a</w:t>
        </w:r>
        <w:r w:rsidRPr="00286A90">
          <w:rPr>
            <w:rStyle w:val="Hyperlink"/>
            <w:rFonts w:asciiTheme="minorHAnsi" w:hAnsiTheme="minorHAnsi" w:cstheme="minorHAnsi"/>
            <w:b w:val="0"/>
            <w:bCs w:val="0"/>
            <w:sz w:val="24"/>
            <w:szCs w:val="24"/>
          </w:rPr>
          <w:t>dmin/redaktion/Publications/Papers/Transitions_Seri</w:t>
        </w:r>
        <w:r w:rsidRPr="00286A90">
          <w:rPr>
            <w:rStyle w:val="Hyperlink"/>
            <w:rFonts w:asciiTheme="minorHAnsi" w:hAnsiTheme="minorHAnsi" w:cstheme="minorHAnsi"/>
            <w:b w:val="0"/>
            <w:bCs w:val="0"/>
            <w:sz w:val="24"/>
            <w:szCs w:val="24"/>
          </w:rPr>
          <w:t>e</w:t>
        </w:r>
        <w:r w:rsidRPr="00286A90">
          <w:rPr>
            <w:rStyle w:val="Hyperlink"/>
            <w:rFonts w:asciiTheme="minorHAnsi" w:hAnsiTheme="minorHAnsi" w:cstheme="minorHAnsi"/>
            <w:b w:val="0"/>
            <w:bCs w:val="0"/>
            <w:sz w:val="24"/>
            <w:szCs w:val="24"/>
          </w:rPr>
          <w:t>s/transitions11_turkey.pdf</w:t>
        </w:r>
      </w:hyperlink>
    </w:p>
    <w:p w14:paraId="345CC008" w14:textId="653FB5D1" w:rsidR="00286A90" w:rsidRDefault="00286A90" w:rsidP="008C739B">
      <w:pPr>
        <w:pStyle w:val="Heading1"/>
        <w:shd w:val="clear" w:color="auto" w:fill="FFFFFF"/>
        <w:tabs>
          <w:tab w:val="left" w:pos="709"/>
        </w:tabs>
        <w:spacing w:before="0" w:beforeAutospacing="0" w:after="0" w:afterAutospacing="0"/>
        <w:rPr>
          <w:rFonts w:asciiTheme="minorHAnsi" w:hAnsiTheme="minorHAnsi" w:cstheme="minorHAnsi"/>
          <w:b w:val="0"/>
          <w:bCs w:val="0"/>
          <w:sz w:val="24"/>
          <w:szCs w:val="24"/>
        </w:rPr>
      </w:pPr>
    </w:p>
    <w:p w14:paraId="582EF4A2" w14:textId="7E577E76" w:rsidR="00286A90" w:rsidRDefault="00B5001F"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P 13 1980 military coup (Sept) a reaction to the activities of the newly formed PKK armed struggle (became popular and started to spread)</w:t>
      </w:r>
    </w:p>
    <w:p w14:paraId="319E862A" w14:textId="1090CA30" w:rsidR="00B5001F" w:rsidRDefault="00B5001F"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Emergency state enacted in 1987 after the PKK armed attacks continued</w:t>
      </w:r>
    </w:p>
    <w:p w14:paraId="1DA94797" w14:textId="40B26EAC" w:rsidR="00B5001F" w:rsidRDefault="00B5001F"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P 14 1990 Elected Kurdish MPs formed a new party, People’s Labour party and were outlawed, forcing the members to seek exile in Europe</w:t>
      </w:r>
    </w:p>
    <w:p w14:paraId="184C8F22" w14:textId="0418A20D" w:rsidR="00B5001F" w:rsidRDefault="00B5001F" w:rsidP="00B5001F">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P 15 Turkish military used to attack Kurdish cities and cross the border into Iraq and Syria</w:t>
      </w:r>
    </w:p>
    <w:p w14:paraId="400D7A6E" w14:textId="4C1B0651" w:rsidR="00B5001F" w:rsidRDefault="00B5001F" w:rsidP="00B5001F">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Result has been depopulation of villages and the concomitant migration of millions to larger cities</w:t>
      </w:r>
    </w:p>
    <w:p w14:paraId="43CE3AED" w14:textId="5165BEE2" w:rsidR="00B5001F" w:rsidRDefault="00B5001F" w:rsidP="00B5001F">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P 16 1993 ceasefire between PKK and Turkey as political solutions began to be sought by both sides</w:t>
      </w:r>
    </w:p>
    <w:p w14:paraId="4758CFB3" w14:textId="12F2091D" w:rsidR="00B5001F" w:rsidRDefault="00B5001F" w:rsidP="00B5001F">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Ocalan’s reaction: </w:t>
      </w:r>
      <w:r w:rsidR="00D11435">
        <w:rPr>
          <w:rFonts w:asciiTheme="minorHAnsi" w:hAnsiTheme="minorHAnsi" w:cstheme="minorHAnsi"/>
          <w:b w:val="0"/>
          <w:bCs w:val="0"/>
          <w:color w:val="333333"/>
          <w:sz w:val="24"/>
          <w:szCs w:val="24"/>
        </w:rPr>
        <w:t>“</w:t>
      </w:r>
      <w:r w:rsidRPr="00D11435">
        <w:rPr>
          <w:b w:val="0"/>
          <w:bCs w:val="0"/>
          <w:sz w:val="20"/>
          <w:szCs w:val="20"/>
        </w:rPr>
        <w:t xml:space="preserve">First of all, this process of ceasing fire has led to historical consequences; the ceasefire has started a new era. What is asked of us is to deepen this process. There is no doubt that our responsibilities are great. The Kurdish people are going through their roughest period in history. The Kurdish people have been subjected to persecution that has resulted in genocide and more. We never just took up arms for the sake of it. All we did was to open a road for our nation to freely develop. But we had no other means of struggle to </w:t>
      </w:r>
      <w:proofErr w:type="gramStart"/>
      <w:r w:rsidRPr="00D11435">
        <w:rPr>
          <w:b w:val="0"/>
          <w:bCs w:val="0"/>
          <w:sz w:val="20"/>
          <w:szCs w:val="20"/>
        </w:rPr>
        <w:t>adopt:</w:t>
      </w:r>
      <w:proofErr w:type="gramEnd"/>
      <w:r w:rsidRPr="00D11435">
        <w:rPr>
          <w:b w:val="0"/>
          <w:bCs w:val="0"/>
          <w:sz w:val="20"/>
          <w:szCs w:val="20"/>
        </w:rPr>
        <w:t xml:space="preserve"> that is why we had to take up arms and have brought the struggle to this stage. The Kurdish situation is, at heart, a Turkish-Kurdish situation. Our struggle has come to the point of the Turkish public accepting the Kurdish identity; it has seen it necessary to recognise Kurdish existence and solve the problem. [...]</w:t>
      </w:r>
      <w:r w:rsidR="00D11435">
        <w:rPr>
          <w:b w:val="0"/>
          <w:bCs w:val="0"/>
          <w:sz w:val="20"/>
          <w:szCs w:val="20"/>
        </w:rPr>
        <w:t>”</w:t>
      </w:r>
    </w:p>
    <w:p w14:paraId="71292D86" w14:textId="697589FC" w:rsidR="00B5001F" w:rsidRDefault="00D11435" w:rsidP="00D11435">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P 17 war began again in after Turkish President Turgut </w:t>
      </w:r>
      <w:proofErr w:type="spellStart"/>
      <w:r>
        <w:rPr>
          <w:rFonts w:asciiTheme="minorHAnsi" w:hAnsiTheme="minorHAnsi" w:cstheme="minorHAnsi"/>
          <w:b w:val="0"/>
          <w:bCs w:val="0"/>
          <w:color w:val="333333"/>
          <w:sz w:val="24"/>
          <w:szCs w:val="24"/>
        </w:rPr>
        <w:t>Ozgul</w:t>
      </w:r>
      <w:proofErr w:type="spellEnd"/>
      <w:r>
        <w:rPr>
          <w:rFonts w:asciiTheme="minorHAnsi" w:hAnsiTheme="minorHAnsi" w:cstheme="minorHAnsi"/>
          <w:b w:val="0"/>
          <w:bCs w:val="0"/>
          <w:color w:val="333333"/>
          <w:sz w:val="24"/>
          <w:szCs w:val="24"/>
        </w:rPr>
        <w:t xml:space="preserve"> died under mysterious circumstances. PKK tried </w:t>
      </w:r>
      <w:proofErr w:type="gramStart"/>
      <w:r>
        <w:rPr>
          <w:rFonts w:asciiTheme="minorHAnsi" w:hAnsiTheme="minorHAnsi" w:cstheme="minorHAnsi"/>
          <w:b w:val="0"/>
          <w:bCs w:val="0"/>
          <w:color w:val="333333"/>
          <w:sz w:val="24"/>
          <w:szCs w:val="24"/>
        </w:rPr>
        <w:t>a number of</w:t>
      </w:r>
      <w:proofErr w:type="gramEnd"/>
      <w:r>
        <w:rPr>
          <w:rFonts w:asciiTheme="minorHAnsi" w:hAnsiTheme="minorHAnsi" w:cstheme="minorHAnsi"/>
          <w:b w:val="0"/>
          <w:bCs w:val="0"/>
          <w:color w:val="333333"/>
          <w:sz w:val="24"/>
          <w:szCs w:val="24"/>
        </w:rPr>
        <w:t xml:space="preserve"> ceasefires</w:t>
      </w:r>
    </w:p>
    <w:p w14:paraId="5D3B77F7" w14:textId="4C085AB0" w:rsidR="00D11435" w:rsidRDefault="00D11435" w:rsidP="00D11435">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P 18 Ocalan, who had earlier fled to Lebanon, then Syria, was kicked out of Syria (because of Turkish troops massing on the border in an effort to pressure it to remove Ocalan in 1998), then went on an odyssey through a number of countries from 1998 to 1999 before being taken by Kenyan officials in Greece</w:t>
      </w:r>
      <w:r w:rsidR="003E3A9E">
        <w:rPr>
          <w:rFonts w:asciiTheme="minorHAnsi" w:hAnsiTheme="minorHAnsi" w:cstheme="minorHAnsi"/>
          <w:b w:val="0"/>
          <w:bCs w:val="0"/>
          <w:color w:val="333333"/>
          <w:sz w:val="24"/>
          <w:szCs w:val="24"/>
        </w:rPr>
        <w:t xml:space="preserve"> to an island in Turkey under the leadership of Turkish officials. No Europeans wanted him. </w:t>
      </w:r>
    </w:p>
    <w:p w14:paraId="778BF30B" w14:textId="0BF51C42" w:rsidR="003E3A9E" w:rsidRDefault="003E3A9E" w:rsidP="00D11435">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P 19 protests ramped up in Turkey and Ocalan agreed to calm them</w:t>
      </w:r>
    </w:p>
    <w:p w14:paraId="5549CC85" w14:textId="77A6F0A6" w:rsidR="003E3A9E" w:rsidRDefault="003E3A9E" w:rsidP="003E3A9E">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P 20 </w:t>
      </w:r>
      <w:proofErr w:type="gramStart"/>
      <w:r>
        <w:rPr>
          <w:rFonts w:asciiTheme="minorHAnsi" w:hAnsiTheme="minorHAnsi" w:cstheme="minorHAnsi"/>
          <w:b w:val="0"/>
          <w:bCs w:val="0"/>
          <w:color w:val="333333"/>
          <w:sz w:val="24"/>
          <w:szCs w:val="24"/>
        </w:rPr>
        <w:t>“ Kurdish</w:t>
      </w:r>
      <w:proofErr w:type="gramEnd"/>
      <w:r>
        <w:rPr>
          <w:rFonts w:asciiTheme="minorHAnsi" w:hAnsiTheme="minorHAnsi" w:cstheme="minorHAnsi"/>
          <w:b w:val="0"/>
          <w:bCs w:val="0"/>
          <w:color w:val="333333"/>
          <w:sz w:val="24"/>
          <w:szCs w:val="24"/>
        </w:rPr>
        <w:t xml:space="preserve"> people have no friends but the mountains”</w:t>
      </w:r>
    </w:p>
    <w:p w14:paraId="5D90F055" w14:textId="77777777" w:rsidR="003E3A9E" w:rsidRDefault="003E3A9E" w:rsidP="00D11435">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p>
    <w:p w14:paraId="1A260E11" w14:textId="77777777" w:rsidR="00B5001F" w:rsidRDefault="00B5001F"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p>
    <w:p w14:paraId="13FCACB1" w14:textId="06818380" w:rsidR="00B5001F" w:rsidRDefault="00B5001F"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 </w:t>
      </w:r>
    </w:p>
    <w:p w14:paraId="605DC1F0" w14:textId="77777777" w:rsidR="00B5001F" w:rsidRDefault="00B5001F"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p>
    <w:p w14:paraId="172949DA" w14:textId="2602F3B5" w:rsidR="00E45FEA" w:rsidRDefault="00E45FEA"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p>
    <w:p w14:paraId="5A4C337B" w14:textId="0B5EA0D9" w:rsidR="00E45FEA" w:rsidRDefault="00E45FEA"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sidRPr="00E45FEA">
        <w:rPr>
          <w:rFonts w:asciiTheme="minorHAnsi" w:hAnsiTheme="minorHAnsi" w:cstheme="minorHAnsi"/>
          <w:b w:val="0"/>
          <w:bCs w:val="0"/>
          <w:color w:val="333333"/>
          <w:sz w:val="24"/>
          <w:szCs w:val="24"/>
          <w:highlight w:val="green"/>
        </w:rPr>
        <w:t>Source 22:</w:t>
      </w:r>
      <w:r>
        <w:rPr>
          <w:rFonts w:asciiTheme="minorHAnsi" w:hAnsiTheme="minorHAnsi" w:cstheme="minorHAnsi"/>
          <w:b w:val="0"/>
          <w:bCs w:val="0"/>
          <w:color w:val="333333"/>
          <w:sz w:val="24"/>
          <w:szCs w:val="24"/>
        </w:rPr>
        <w:t xml:space="preserve"> </w:t>
      </w:r>
    </w:p>
    <w:p w14:paraId="484D67F8" w14:textId="5C9A72FF" w:rsidR="00E45FEA" w:rsidRDefault="00E45FEA"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p>
    <w:p w14:paraId="2C3A8977" w14:textId="72BE73EB" w:rsidR="00E45FEA" w:rsidRDefault="00E45FEA"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Pr>
          <w:rFonts w:asciiTheme="minorHAnsi" w:hAnsiTheme="minorHAnsi" w:cstheme="minorHAnsi"/>
          <w:b w:val="0"/>
          <w:bCs w:val="0"/>
          <w:color w:val="333333"/>
          <w:sz w:val="24"/>
          <w:szCs w:val="24"/>
        </w:rPr>
        <w:t xml:space="preserve">Joost </w:t>
      </w:r>
      <w:proofErr w:type="spellStart"/>
      <w:r>
        <w:rPr>
          <w:rFonts w:asciiTheme="minorHAnsi" w:hAnsiTheme="minorHAnsi" w:cstheme="minorHAnsi"/>
          <w:b w:val="0"/>
          <w:bCs w:val="0"/>
          <w:color w:val="333333"/>
          <w:sz w:val="24"/>
          <w:szCs w:val="24"/>
        </w:rPr>
        <w:t>Hiltermann</w:t>
      </w:r>
      <w:proofErr w:type="spellEnd"/>
      <w:r>
        <w:rPr>
          <w:rFonts w:asciiTheme="minorHAnsi" w:hAnsiTheme="minorHAnsi" w:cstheme="minorHAnsi"/>
          <w:b w:val="0"/>
          <w:bCs w:val="0"/>
          <w:color w:val="333333"/>
          <w:sz w:val="24"/>
          <w:szCs w:val="24"/>
        </w:rPr>
        <w:t>, “The Kurds are Right Back Where They Started,” Oct. 31, 2017</w:t>
      </w:r>
      <w:r w:rsidR="004F2B05">
        <w:rPr>
          <w:rFonts w:asciiTheme="minorHAnsi" w:hAnsiTheme="minorHAnsi" w:cstheme="minorHAnsi"/>
          <w:b w:val="0"/>
          <w:bCs w:val="0"/>
          <w:color w:val="333333"/>
          <w:sz w:val="24"/>
          <w:szCs w:val="24"/>
        </w:rPr>
        <w:t>,</w:t>
      </w:r>
      <w:r>
        <w:rPr>
          <w:rFonts w:asciiTheme="minorHAnsi" w:hAnsiTheme="minorHAnsi" w:cstheme="minorHAnsi"/>
          <w:b w:val="0"/>
          <w:bCs w:val="0"/>
          <w:color w:val="333333"/>
          <w:sz w:val="24"/>
          <w:szCs w:val="24"/>
        </w:rPr>
        <w:t xml:space="preserve"> </w:t>
      </w:r>
      <w:r w:rsidRPr="004F2B05">
        <w:rPr>
          <w:rFonts w:asciiTheme="minorHAnsi" w:hAnsiTheme="minorHAnsi" w:cstheme="minorHAnsi"/>
          <w:b w:val="0"/>
          <w:bCs w:val="0"/>
          <w:i/>
          <w:iCs/>
          <w:color w:val="333333"/>
          <w:sz w:val="24"/>
          <w:szCs w:val="24"/>
        </w:rPr>
        <w:t>The Atlantic Monthly</w:t>
      </w:r>
      <w:r>
        <w:rPr>
          <w:rFonts w:asciiTheme="minorHAnsi" w:hAnsiTheme="minorHAnsi" w:cstheme="minorHAnsi"/>
          <w:b w:val="0"/>
          <w:bCs w:val="0"/>
          <w:color w:val="333333"/>
          <w:sz w:val="24"/>
          <w:szCs w:val="24"/>
        </w:rPr>
        <w:t xml:space="preserve">, </w:t>
      </w:r>
      <w:hyperlink r:id="rId23" w:history="1">
        <w:r w:rsidRPr="00E45FEA">
          <w:rPr>
            <w:rFonts w:asciiTheme="minorHAnsi" w:hAnsiTheme="minorHAnsi" w:cstheme="minorHAnsi"/>
            <w:b w:val="0"/>
            <w:bCs w:val="0"/>
            <w:color w:val="333333"/>
            <w:sz w:val="24"/>
            <w:szCs w:val="24"/>
          </w:rPr>
          <w:t>https://www.theatlantic.com/international/archive/2017/10/history-of-the-kurds/544316/</w:t>
        </w:r>
      </w:hyperlink>
    </w:p>
    <w:p w14:paraId="2A2F346A" w14:textId="77777777" w:rsidR="00E45FEA" w:rsidRDefault="00E45FEA"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p>
    <w:p w14:paraId="76CF526A" w14:textId="0A99B422" w:rsidR="00E45FEA" w:rsidRDefault="00E45FEA"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p>
    <w:p w14:paraId="45A02723" w14:textId="161EE7E9" w:rsidR="00E45FEA" w:rsidRDefault="00E45FEA" w:rsidP="008C739B">
      <w:pPr>
        <w:pStyle w:val="Heading1"/>
        <w:shd w:val="clear" w:color="auto" w:fill="FFFFFF"/>
        <w:tabs>
          <w:tab w:val="left" w:pos="709"/>
        </w:tabs>
        <w:spacing w:before="0" w:beforeAutospacing="0" w:after="0" w:afterAutospacing="0"/>
        <w:rPr>
          <w:rFonts w:ascii="Garamond" w:hAnsi="Garamond"/>
          <w:color w:val="000000"/>
          <w:spacing w:val="5"/>
          <w:sz w:val="30"/>
          <w:szCs w:val="30"/>
          <w:shd w:val="clear" w:color="auto" w:fill="FFFFFF"/>
        </w:rPr>
      </w:pPr>
      <w:r>
        <w:rPr>
          <w:rFonts w:ascii="Garamond" w:hAnsi="Garamond"/>
          <w:color w:val="000000"/>
          <w:spacing w:val="5"/>
          <w:sz w:val="30"/>
          <w:szCs w:val="30"/>
          <w:shd w:val="clear" w:color="auto" w:fill="FFFFFF"/>
        </w:rPr>
        <w:t xml:space="preserve">For a century, Iraqi Kurds have repeatedly invested a disproportionate confidence in the United States to deliver them of the shackles of central control. The relationship </w:t>
      </w:r>
      <w:proofErr w:type="gramStart"/>
      <w:r>
        <w:rPr>
          <w:rFonts w:ascii="Garamond" w:hAnsi="Garamond"/>
          <w:color w:val="000000"/>
          <w:spacing w:val="5"/>
          <w:sz w:val="30"/>
          <w:szCs w:val="30"/>
          <w:shd w:val="clear" w:color="auto" w:fill="FFFFFF"/>
        </w:rPr>
        <w:t>dates back to</w:t>
      </w:r>
      <w:proofErr w:type="gramEnd"/>
      <w:r>
        <w:rPr>
          <w:rFonts w:ascii="Garamond" w:hAnsi="Garamond"/>
          <w:color w:val="000000"/>
          <w:spacing w:val="5"/>
          <w:sz w:val="30"/>
          <w:szCs w:val="30"/>
          <w:shd w:val="clear" w:color="auto" w:fill="FFFFFF"/>
        </w:rPr>
        <w:t xml:space="preserve"> the 1970s, when Mustafa Barzani sought Washington’s help against Iraq’s Baathist regime, after its strongman, Saddam Hussein, violated the Kurds’ understanding of an autonomy agreement signed in 1970. As Barzani returned to insurgency, the Kurds received support from the CIA, which found use in a proxy willing to counter the Soviet-backed Iraqi government. That support never included a promise to support anything beyond Kurdish autonomy inside Iraq, even when Barzani offered Washington access to the Kirkuk oil fields in case of victory.</w:t>
      </w:r>
    </w:p>
    <w:p w14:paraId="3AB39EB3" w14:textId="17DC16B1" w:rsidR="004F2B05" w:rsidRDefault="004F2B05" w:rsidP="008C739B">
      <w:pPr>
        <w:pStyle w:val="Heading1"/>
        <w:shd w:val="clear" w:color="auto" w:fill="FFFFFF"/>
        <w:tabs>
          <w:tab w:val="left" w:pos="709"/>
        </w:tabs>
        <w:spacing w:before="0" w:beforeAutospacing="0" w:after="0" w:afterAutospacing="0"/>
        <w:rPr>
          <w:rFonts w:ascii="Garamond" w:hAnsi="Garamond"/>
          <w:color w:val="000000"/>
          <w:spacing w:val="5"/>
          <w:sz w:val="30"/>
          <w:szCs w:val="30"/>
          <w:shd w:val="clear" w:color="auto" w:fill="FFFFFF"/>
        </w:rPr>
      </w:pPr>
    </w:p>
    <w:p w14:paraId="715F39B9" w14:textId="6D365B9A" w:rsidR="004F2B05" w:rsidRDefault="004F2B05"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p>
    <w:p w14:paraId="11604C63" w14:textId="77777777" w:rsidR="004F2B05" w:rsidRDefault="004F2B05"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p>
    <w:p w14:paraId="59650447" w14:textId="5D228BF6" w:rsidR="004F2B05" w:rsidRDefault="004F2B05"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4"/>
          <w:szCs w:val="24"/>
        </w:rPr>
      </w:pPr>
      <w:r w:rsidRPr="008B2FC6">
        <w:rPr>
          <w:rFonts w:asciiTheme="minorHAnsi" w:hAnsiTheme="minorHAnsi" w:cstheme="minorHAnsi"/>
          <w:b w:val="0"/>
          <w:bCs w:val="0"/>
          <w:color w:val="333333"/>
          <w:sz w:val="24"/>
          <w:szCs w:val="24"/>
          <w:highlight w:val="green"/>
        </w:rPr>
        <w:t>Source 23</w:t>
      </w:r>
    </w:p>
    <w:p w14:paraId="6ECD82DF" w14:textId="7CF04429" w:rsidR="004F2B05" w:rsidRDefault="004F2B05" w:rsidP="008C739B">
      <w:pPr>
        <w:pStyle w:val="Heading1"/>
        <w:shd w:val="clear" w:color="auto" w:fill="FFFFFF"/>
        <w:tabs>
          <w:tab w:val="left" w:pos="709"/>
        </w:tabs>
        <w:spacing w:before="0" w:beforeAutospacing="0" w:after="0" w:afterAutospacing="0"/>
        <w:rPr>
          <w:sz w:val="22"/>
          <w:szCs w:val="22"/>
        </w:rPr>
      </w:pPr>
      <w:r>
        <w:rPr>
          <w:rFonts w:asciiTheme="minorHAnsi" w:hAnsiTheme="minorHAnsi" w:cstheme="minorHAnsi"/>
          <w:b w:val="0"/>
          <w:bCs w:val="0"/>
          <w:color w:val="333333"/>
          <w:sz w:val="24"/>
          <w:szCs w:val="24"/>
        </w:rPr>
        <w:t xml:space="preserve">BBC News, Iraqi Kurdistan profile – Timeline, Oct. 31, 2017, </w:t>
      </w:r>
      <w:hyperlink r:id="rId24" w:history="1">
        <w:r w:rsidRPr="004F2B05">
          <w:rPr>
            <w:rStyle w:val="Hyperlink"/>
            <w:sz w:val="22"/>
            <w:szCs w:val="22"/>
          </w:rPr>
          <w:t>https://www.bbc.com/news/world-middle-east-15467672</w:t>
        </w:r>
      </w:hyperlink>
    </w:p>
    <w:p w14:paraId="2873E71C" w14:textId="0175EDB9" w:rsidR="004F2B05" w:rsidRDefault="004F2B05" w:rsidP="008C739B">
      <w:pPr>
        <w:pStyle w:val="Heading1"/>
        <w:shd w:val="clear" w:color="auto" w:fill="FFFFFF"/>
        <w:tabs>
          <w:tab w:val="left" w:pos="709"/>
        </w:tabs>
        <w:spacing w:before="0" w:beforeAutospacing="0" w:after="0" w:afterAutospacing="0"/>
        <w:rPr>
          <w:sz w:val="22"/>
          <w:szCs w:val="22"/>
        </w:rPr>
      </w:pPr>
    </w:p>
    <w:p w14:paraId="7AE7C8E1" w14:textId="77777777" w:rsidR="004F2B05" w:rsidRDefault="004F2B05" w:rsidP="004F2B05">
      <w:pPr>
        <w:pStyle w:val="NormalWeb"/>
        <w:shd w:val="clear" w:color="auto" w:fill="FFFFFF"/>
        <w:spacing w:before="0" w:beforeAutospacing="0" w:after="0" w:afterAutospacing="0"/>
        <w:textAlignment w:val="baseline"/>
        <w:rPr>
          <w:rFonts w:ascii="Helvetica" w:hAnsi="Helvetica" w:cs="Helvetica"/>
          <w:color w:val="404040"/>
        </w:rPr>
      </w:pPr>
      <w:r>
        <w:rPr>
          <w:rStyle w:val="Strong"/>
          <w:rFonts w:ascii="inherit" w:hAnsi="inherit" w:cs="Helvetica"/>
          <w:color w:val="404040"/>
          <w:bdr w:val="none" w:sz="0" w:space="0" w:color="auto" w:frame="1"/>
        </w:rPr>
        <w:t>1958 </w:t>
      </w:r>
      <w:r>
        <w:rPr>
          <w:rFonts w:ascii="Helvetica" w:hAnsi="Helvetica" w:cs="Helvetica"/>
          <w:color w:val="404040"/>
        </w:rPr>
        <w:t>- Overthrow of the Iraqi monarchy allows Kurdish nationalists to organise openly after many years in hiding. A new Iraqi constitution recognises Kurdish "national rights" and Mullah Mustafa Barzani returns from exile.</w:t>
      </w:r>
    </w:p>
    <w:p w14:paraId="29126616" w14:textId="77777777" w:rsidR="004F2B05" w:rsidRDefault="004F2B05" w:rsidP="004F2B05">
      <w:pPr>
        <w:pStyle w:val="NormalWeb"/>
        <w:shd w:val="clear" w:color="auto" w:fill="FFFFFF"/>
        <w:spacing w:before="0" w:beforeAutospacing="0" w:after="0" w:afterAutospacing="0"/>
        <w:textAlignment w:val="baseline"/>
        <w:rPr>
          <w:rFonts w:ascii="Helvetica" w:hAnsi="Helvetica" w:cs="Helvetica"/>
          <w:color w:val="404040"/>
        </w:rPr>
      </w:pPr>
      <w:r>
        <w:rPr>
          <w:rStyle w:val="Strong"/>
          <w:rFonts w:ascii="inherit" w:hAnsi="inherit" w:cs="Helvetica"/>
          <w:color w:val="404040"/>
          <w:bdr w:val="none" w:sz="0" w:space="0" w:color="auto" w:frame="1"/>
        </w:rPr>
        <w:t>1960 </w:t>
      </w:r>
      <w:r>
        <w:rPr>
          <w:rFonts w:ascii="Helvetica" w:hAnsi="Helvetica" w:cs="Helvetica"/>
          <w:color w:val="404040"/>
        </w:rPr>
        <w:t>- Relations between the Iraqi government and Kurdish groups become strained. The KDP complains of increasing repression.</w:t>
      </w:r>
    </w:p>
    <w:p w14:paraId="41E327B1" w14:textId="77777777" w:rsidR="004F2B05" w:rsidRDefault="004F2B05" w:rsidP="004F2B05">
      <w:pPr>
        <w:pStyle w:val="NormalWeb"/>
        <w:shd w:val="clear" w:color="auto" w:fill="FFFFFF"/>
        <w:spacing w:before="0" w:beforeAutospacing="0" w:after="0" w:afterAutospacing="0"/>
        <w:textAlignment w:val="baseline"/>
        <w:rPr>
          <w:rFonts w:ascii="Helvetica" w:hAnsi="Helvetica" w:cs="Helvetica"/>
          <w:color w:val="404040"/>
        </w:rPr>
      </w:pPr>
      <w:r>
        <w:rPr>
          <w:rStyle w:val="Strong"/>
          <w:rFonts w:ascii="inherit" w:hAnsi="inherit" w:cs="Helvetica"/>
          <w:color w:val="404040"/>
          <w:bdr w:val="none" w:sz="0" w:space="0" w:color="auto" w:frame="1"/>
        </w:rPr>
        <w:t>1961 </w:t>
      </w:r>
      <w:r>
        <w:rPr>
          <w:rFonts w:ascii="Helvetica" w:hAnsi="Helvetica" w:cs="Helvetica"/>
          <w:color w:val="404040"/>
        </w:rPr>
        <w:t>- KDP is dissolved by the Iraqi government after Kurdish rebellion in northern Iraq.</w:t>
      </w:r>
    </w:p>
    <w:p w14:paraId="42769900" w14:textId="77777777" w:rsidR="004F2B05" w:rsidRDefault="004F2B05" w:rsidP="004F2B05">
      <w:pPr>
        <w:pStyle w:val="Heading2"/>
        <w:shd w:val="clear" w:color="auto" w:fill="FFFFFF"/>
        <w:spacing w:before="480"/>
        <w:textAlignment w:val="baseline"/>
        <w:rPr>
          <w:rFonts w:ascii="Helvetica" w:hAnsi="Helvetica" w:cs="Helvetica"/>
          <w:color w:val="1E1E1E"/>
        </w:rPr>
      </w:pPr>
      <w:r>
        <w:rPr>
          <w:rFonts w:ascii="Helvetica" w:hAnsi="Helvetica" w:cs="Helvetica"/>
          <w:color w:val="1E1E1E"/>
        </w:rPr>
        <w:t>Autonomy granted</w:t>
      </w:r>
    </w:p>
    <w:p w14:paraId="5AD87DD3" w14:textId="77777777" w:rsidR="004F2B05" w:rsidRDefault="004F2B05" w:rsidP="004F2B05">
      <w:pPr>
        <w:pStyle w:val="NormalWeb"/>
        <w:shd w:val="clear" w:color="auto" w:fill="FFFFFF"/>
        <w:spacing w:before="0" w:beforeAutospacing="0" w:after="0" w:afterAutospacing="0"/>
        <w:textAlignment w:val="baseline"/>
        <w:rPr>
          <w:rFonts w:ascii="Helvetica" w:hAnsi="Helvetica" w:cs="Helvetica"/>
          <w:color w:val="404040"/>
        </w:rPr>
      </w:pPr>
      <w:r>
        <w:rPr>
          <w:rStyle w:val="Strong"/>
          <w:rFonts w:ascii="inherit" w:hAnsi="inherit" w:cs="Helvetica"/>
          <w:color w:val="404040"/>
          <w:bdr w:val="none" w:sz="0" w:space="0" w:color="auto" w:frame="1"/>
        </w:rPr>
        <w:t>1970 </w:t>
      </w:r>
      <w:r>
        <w:rPr>
          <w:rFonts w:ascii="Helvetica" w:hAnsi="Helvetica" w:cs="Helvetica"/>
          <w:color w:val="404040"/>
        </w:rPr>
        <w:t>March - Iraqi government and the Kurdish parties agree a peace accord, which grants the Kurds autonomy. The accord recognises Kurdish as an official language and amends the constitution to state that: "the Iraqi people is made up of two nationalities, the Arab nationality and the Kurdish nationality."</w:t>
      </w:r>
    </w:p>
    <w:p w14:paraId="3E5FE5EA" w14:textId="77777777" w:rsidR="004F2B05" w:rsidRDefault="004F2B05" w:rsidP="004F2B05">
      <w:pPr>
        <w:pStyle w:val="NormalWeb"/>
        <w:shd w:val="clear" w:color="auto" w:fill="FFFFFF"/>
        <w:spacing w:before="0" w:beforeAutospacing="0" w:after="0" w:afterAutospacing="0"/>
        <w:textAlignment w:val="baseline"/>
        <w:rPr>
          <w:rFonts w:ascii="Helvetica" w:hAnsi="Helvetica" w:cs="Helvetica"/>
          <w:color w:val="404040"/>
        </w:rPr>
      </w:pPr>
      <w:r>
        <w:rPr>
          <w:rStyle w:val="Strong"/>
          <w:rFonts w:ascii="inherit" w:hAnsi="inherit" w:cs="Helvetica"/>
          <w:color w:val="404040"/>
          <w:bdr w:val="none" w:sz="0" w:space="0" w:color="auto" w:frame="1"/>
        </w:rPr>
        <w:lastRenderedPageBreak/>
        <w:t>1971 </w:t>
      </w:r>
      <w:r>
        <w:rPr>
          <w:rFonts w:ascii="Helvetica" w:hAnsi="Helvetica" w:cs="Helvetica"/>
          <w:color w:val="404040"/>
        </w:rPr>
        <w:t>August - Relations between the Kurds and the Iraqi government deteriorate. Mullah Mustafa Barzani appeals to the US for aid.</w:t>
      </w:r>
    </w:p>
    <w:p w14:paraId="000408D2" w14:textId="77777777" w:rsidR="004F2B05" w:rsidRDefault="004F2B05" w:rsidP="004F2B05">
      <w:pPr>
        <w:pStyle w:val="NormalWeb"/>
        <w:shd w:val="clear" w:color="auto" w:fill="FFFFFF"/>
        <w:spacing w:before="0" w:beforeAutospacing="0" w:after="0" w:afterAutospacing="0"/>
        <w:textAlignment w:val="baseline"/>
        <w:rPr>
          <w:rFonts w:ascii="Helvetica" w:hAnsi="Helvetica" w:cs="Helvetica"/>
          <w:color w:val="404040"/>
        </w:rPr>
      </w:pPr>
      <w:r>
        <w:rPr>
          <w:rStyle w:val="Strong"/>
          <w:rFonts w:ascii="inherit" w:hAnsi="inherit" w:cs="Helvetica"/>
          <w:color w:val="404040"/>
          <w:bdr w:val="none" w:sz="0" w:space="0" w:color="auto" w:frame="1"/>
        </w:rPr>
        <w:t>1974 </w:t>
      </w:r>
      <w:r>
        <w:rPr>
          <w:rFonts w:ascii="Helvetica" w:hAnsi="Helvetica" w:cs="Helvetica"/>
          <w:color w:val="404040"/>
        </w:rPr>
        <w:t xml:space="preserve">March - Iraqi government imposes a draft of the autonomy agreement and gives the KDP two weeks to respond. Mullah Mustafa Barzani rejects the agreement, which would have left the oilfields of Kirkuk under Iraqi government </w:t>
      </w:r>
      <w:proofErr w:type="gramStart"/>
      <w:r>
        <w:rPr>
          <w:rFonts w:ascii="Helvetica" w:hAnsi="Helvetica" w:cs="Helvetica"/>
          <w:color w:val="404040"/>
        </w:rPr>
        <w:t>control, and</w:t>
      </w:r>
      <w:proofErr w:type="gramEnd"/>
      <w:r>
        <w:rPr>
          <w:rFonts w:ascii="Helvetica" w:hAnsi="Helvetica" w:cs="Helvetica"/>
          <w:color w:val="404040"/>
        </w:rPr>
        <w:t xml:space="preserve"> calls for a new rebellion.</w:t>
      </w:r>
    </w:p>
    <w:p w14:paraId="242D8FCD" w14:textId="5D427589" w:rsidR="004F2B05" w:rsidRDefault="004F2B05"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2"/>
          <w:szCs w:val="22"/>
        </w:rPr>
      </w:pPr>
    </w:p>
    <w:p w14:paraId="59A3F617" w14:textId="0224AAB9" w:rsidR="00C166C2" w:rsidRDefault="00C166C2"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2"/>
          <w:szCs w:val="22"/>
        </w:rPr>
      </w:pPr>
    </w:p>
    <w:p w14:paraId="53B630EE" w14:textId="2F49D97F" w:rsidR="00C166C2" w:rsidRDefault="00C166C2"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2"/>
          <w:szCs w:val="22"/>
        </w:rPr>
      </w:pPr>
      <w:r w:rsidRPr="00A119B7">
        <w:rPr>
          <w:rFonts w:asciiTheme="minorHAnsi" w:hAnsiTheme="minorHAnsi" w:cstheme="minorHAnsi"/>
          <w:b w:val="0"/>
          <w:bCs w:val="0"/>
          <w:color w:val="333333"/>
          <w:sz w:val="22"/>
          <w:szCs w:val="22"/>
          <w:highlight w:val="green"/>
        </w:rPr>
        <w:t>Source 24</w:t>
      </w:r>
    </w:p>
    <w:p w14:paraId="3F299735" w14:textId="2E02A95C" w:rsidR="00C166C2" w:rsidRDefault="00C166C2" w:rsidP="008C739B">
      <w:pPr>
        <w:pStyle w:val="Heading1"/>
        <w:shd w:val="clear" w:color="auto" w:fill="FFFFFF"/>
        <w:tabs>
          <w:tab w:val="left" w:pos="709"/>
        </w:tabs>
        <w:spacing w:before="0" w:beforeAutospacing="0" w:after="0" w:afterAutospacing="0"/>
        <w:rPr>
          <w:sz w:val="20"/>
          <w:szCs w:val="20"/>
        </w:rPr>
      </w:pPr>
      <w:r w:rsidRPr="008B2FC6">
        <w:rPr>
          <w:b w:val="0"/>
          <w:bCs w:val="0"/>
          <w:sz w:val="24"/>
          <w:szCs w:val="24"/>
        </w:rPr>
        <w:t xml:space="preserve">ELIZABETH FERRIS </w:t>
      </w:r>
      <w:r w:rsidR="00A119B7" w:rsidRPr="008B2FC6">
        <w:rPr>
          <w:b w:val="0"/>
          <w:bCs w:val="0"/>
          <w:sz w:val="24"/>
          <w:szCs w:val="24"/>
        </w:rPr>
        <w:t xml:space="preserve">and KIMBERLY STOLTZ, </w:t>
      </w:r>
      <w:r w:rsidRPr="008B2FC6">
        <w:rPr>
          <w:b w:val="0"/>
          <w:bCs w:val="0"/>
          <w:sz w:val="24"/>
          <w:szCs w:val="24"/>
        </w:rPr>
        <w:t>THE BROOKINGS INSTITUTION – UNIVERSITY OF BERN PROJECT ON INTERNAL DISPLACEMENT THE FUTURE OF KIRKUK: THE REFERENDUM AND ITS POTENTIAL IMPACT ON DISPLACEMENT,</w:t>
      </w:r>
      <w:r w:rsidR="00A119B7" w:rsidRPr="008B2FC6">
        <w:rPr>
          <w:b w:val="0"/>
          <w:bCs w:val="0"/>
          <w:sz w:val="24"/>
          <w:szCs w:val="24"/>
        </w:rPr>
        <w:t xml:space="preserve"> </w:t>
      </w:r>
      <w:r w:rsidR="00A119B7">
        <w:rPr>
          <w:sz w:val="24"/>
          <w:szCs w:val="24"/>
        </w:rPr>
        <w:t xml:space="preserve">March 3 2008, </w:t>
      </w:r>
      <w:hyperlink r:id="rId25" w:history="1">
        <w:r w:rsidR="00A119B7" w:rsidRPr="00A119B7">
          <w:rPr>
            <w:rStyle w:val="Hyperlink"/>
            <w:sz w:val="20"/>
            <w:szCs w:val="20"/>
          </w:rPr>
          <w:t>https://www.brookings.edu/wp-content/uploads/2016/06/0303_iraq_ferris.pdf</w:t>
        </w:r>
      </w:hyperlink>
      <w:r w:rsidRPr="00A119B7">
        <w:rPr>
          <w:sz w:val="20"/>
          <w:szCs w:val="20"/>
        </w:rPr>
        <w:t xml:space="preserve"> </w:t>
      </w:r>
    </w:p>
    <w:p w14:paraId="3727EEC9" w14:textId="12006FFC" w:rsidR="00A119B7" w:rsidRDefault="00A119B7" w:rsidP="008C739B">
      <w:pPr>
        <w:pStyle w:val="Heading1"/>
        <w:shd w:val="clear" w:color="auto" w:fill="FFFFFF"/>
        <w:tabs>
          <w:tab w:val="left" w:pos="709"/>
        </w:tabs>
        <w:spacing w:before="0" w:beforeAutospacing="0" w:after="0" w:afterAutospacing="0"/>
        <w:rPr>
          <w:sz w:val="20"/>
          <w:szCs w:val="20"/>
        </w:rPr>
      </w:pPr>
    </w:p>
    <w:p w14:paraId="35D4DDA8" w14:textId="061A4B4E" w:rsidR="00A119B7" w:rsidRDefault="00A119B7"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0"/>
          <w:szCs w:val="20"/>
        </w:rPr>
      </w:pPr>
      <w:r>
        <w:rPr>
          <w:rFonts w:asciiTheme="minorHAnsi" w:hAnsiTheme="minorHAnsi" w:cstheme="minorHAnsi"/>
          <w:b w:val="0"/>
          <w:bCs w:val="0"/>
          <w:color w:val="333333"/>
          <w:sz w:val="20"/>
          <w:szCs w:val="20"/>
        </w:rPr>
        <w:t>P 1</w:t>
      </w:r>
    </w:p>
    <w:p w14:paraId="39C793C0" w14:textId="37A53B3D" w:rsidR="00A119B7" w:rsidRDefault="00A119B7" w:rsidP="008C739B">
      <w:pPr>
        <w:pStyle w:val="Heading1"/>
        <w:shd w:val="clear" w:color="auto" w:fill="FFFFFF"/>
        <w:tabs>
          <w:tab w:val="left" w:pos="709"/>
        </w:tabs>
        <w:spacing w:before="0" w:beforeAutospacing="0" w:after="0" w:afterAutospacing="0"/>
        <w:rPr>
          <w:b w:val="0"/>
          <w:bCs w:val="0"/>
          <w:sz w:val="20"/>
          <w:szCs w:val="20"/>
        </w:rPr>
      </w:pPr>
      <w:r>
        <w:rPr>
          <w:b w:val="0"/>
          <w:bCs w:val="0"/>
          <w:sz w:val="20"/>
          <w:szCs w:val="20"/>
        </w:rPr>
        <w:t>“</w:t>
      </w:r>
      <w:r w:rsidRPr="00A119B7">
        <w:rPr>
          <w:b w:val="0"/>
          <w:bCs w:val="0"/>
          <w:sz w:val="20"/>
          <w:szCs w:val="20"/>
        </w:rPr>
        <w:t>During the Arabization campaigns, some 250,000 Kurds and other non-Arab minorities were displaced from this territory and replaced by Arabs from central and southern Iraq.</w:t>
      </w:r>
      <w:r>
        <w:rPr>
          <w:b w:val="0"/>
          <w:bCs w:val="0"/>
          <w:sz w:val="20"/>
          <w:szCs w:val="20"/>
        </w:rPr>
        <w:t>”</w:t>
      </w:r>
    </w:p>
    <w:p w14:paraId="58DE56F8" w14:textId="6BE212F9" w:rsidR="00C32D40" w:rsidRDefault="00C32D40" w:rsidP="008C739B">
      <w:pPr>
        <w:pStyle w:val="Heading1"/>
        <w:shd w:val="clear" w:color="auto" w:fill="FFFFFF"/>
        <w:tabs>
          <w:tab w:val="left" w:pos="709"/>
        </w:tabs>
        <w:spacing w:before="0" w:beforeAutospacing="0" w:after="0" w:afterAutospacing="0"/>
        <w:rPr>
          <w:b w:val="0"/>
          <w:bCs w:val="0"/>
          <w:sz w:val="20"/>
          <w:szCs w:val="20"/>
        </w:rPr>
      </w:pPr>
      <w:r>
        <w:rPr>
          <w:b w:val="0"/>
          <w:bCs w:val="0"/>
          <w:sz w:val="20"/>
          <w:szCs w:val="20"/>
        </w:rPr>
        <w:t>P5</w:t>
      </w:r>
    </w:p>
    <w:p w14:paraId="5AFECC0C" w14:textId="71A81F1B" w:rsidR="00C32D40" w:rsidRDefault="00C32D40" w:rsidP="008C739B">
      <w:pPr>
        <w:pStyle w:val="Heading1"/>
        <w:shd w:val="clear" w:color="auto" w:fill="FFFFFF"/>
        <w:tabs>
          <w:tab w:val="left" w:pos="709"/>
        </w:tabs>
        <w:spacing w:before="0" w:beforeAutospacing="0" w:after="0" w:afterAutospacing="0"/>
        <w:rPr>
          <w:b w:val="0"/>
          <w:bCs w:val="0"/>
          <w:sz w:val="20"/>
          <w:szCs w:val="20"/>
        </w:rPr>
      </w:pPr>
      <w:r>
        <w:rPr>
          <w:b w:val="0"/>
          <w:bCs w:val="0"/>
          <w:sz w:val="20"/>
          <w:szCs w:val="20"/>
        </w:rPr>
        <w:t>Oil was discovered here in 1927</w:t>
      </w:r>
    </w:p>
    <w:p w14:paraId="59BE30AA" w14:textId="705DCC49" w:rsidR="00C32D40" w:rsidRDefault="00C32D40" w:rsidP="008C739B">
      <w:pPr>
        <w:pStyle w:val="Heading1"/>
        <w:shd w:val="clear" w:color="auto" w:fill="FFFFFF"/>
        <w:tabs>
          <w:tab w:val="left" w:pos="709"/>
        </w:tabs>
        <w:spacing w:before="0" w:beforeAutospacing="0" w:after="0" w:afterAutospacing="0"/>
        <w:rPr>
          <w:b w:val="0"/>
          <w:bCs w:val="0"/>
          <w:sz w:val="20"/>
          <w:szCs w:val="20"/>
        </w:rPr>
      </w:pPr>
    </w:p>
    <w:p w14:paraId="59730740" w14:textId="76ADC00A" w:rsidR="00C32D40" w:rsidRDefault="00C32D40" w:rsidP="008C739B">
      <w:pPr>
        <w:pStyle w:val="Heading1"/>
        <w:shd w:val="clear" w:color="auto" w:fill="FFFFFF"/>
        <w:tabs>
          <w:tab w:val="left" w:pos="709"/>
        </w:tabs>
        <w:spacing w:before="0" w:beforeAutospacing="0" w:after="0" w:afterAutospacing="0"/>
        <w:rPr>
          <w:b w:val="0"/>
          <w:bCs w:val="0"/>
          <w:sz w:val="20"/>
          <w:szCs w:val="20"/>
        </w:rPr>
      </w:pPr>
      <w:r w:rsidRPr="00962725">
        <w:rPr>
          <w:b w:val="0"/>
          <w:bCs w:val="0"/>
          <w:sz w:val="20"/>
          <w:szCs w:val="20"/>
          <w:highlight w:val="green"/>
        </w:rPr>
        <w:t>Source 25</w:t>
      </w:r>
    </w:p>
    <w:p w14:paraId="02AD319A" w14:textId="07CEE52F" w:rsidR="00962725" w:rsidRDefault="00962725" w:rsidP="008C739B">
      <w:pPr>
        <w:pStyle w:val="Heading1"/>
        <w:shd w:val="clear" w:color="auto" w:fill="FFFFFF"/>
        <w:tabs>
          <w:tab w:val="left" w:pos="709"/>
        </w:tabs>
        <w:spacing w:before="0" w:beforeAutospacing="0" w:after="0" w:afterAutospacing="0"/>
        <w:rPr>
          <w:b w:val="0"/>
          <w:bCs w:val="0"/>
          <w:sz w:val="20"/>
          <w:szCs w:val="20"/>
        </w:rPr>
      </w:pPr>
    </w:p>
    <w:p w14:paraId="273AEC8E" w14:textId="2BE35A42" w:rsidR="00962725" w:rsidRPr="00962725" w:rsidRDefault="00962725" w:rsidP="008C739B">
      <w:pPr>
        <w:pStyle w:val="Heading1"/>
        <w:shd w:val="clear" w:color="auto" w:fill="FFFFFF"/>
        <w:tabs>
          <w:tab w:val="left" w:pos="709"/>
        </w:tabs>
        <w:spacing w:before="0" w:beforeAutospacing="0" w:after="0" w:afterAutospacing="0"/>
        <w:rPr>
          <w:b w:val="0"/>
          <w:bCs w:val="0"/>
          <w:sz w:val="20"/>
          <w:szCs w:val="20"/>
        </w:rPr>
      </w:pPr>
      <w:r w:rsidRPr="00962725">
        <w:rPr>
          <w:b w:val="0"/>
          <w:bCs w:val="0"/>
          <w:sz w:val="20"/>
          <w:szCs w:val="20"/>
        </w:rPr>
        <w:t xml:space="preserve">Inga </w:t>
      </w:r>
      <w:proofErr w:type="spellStart"/>
      <w:r w:rsidRPr="00962725">
        <w:rPr>
          <w:b w:val="0"/>
          <w:bCs w:val="0"/>
          <w:sz w:val="20"/>
          <w:szCs w:val="20"/>
        </w:rPr>
        <w:t>Rogg</w:t>
      </w:r>
      <w:proofErr w:type="spellEnd"/>
      <w:r w:rsidRPr="00962725">
        <w:rPr>
          <w:b w:val="0"/>
          <w:bCs w:val="0"/>
          <w:sz w:val="20"/>
          <w:szCs w:val="20"/>
        </w:rPr>
        <w:t xml:space="preserve"> and Hans </w:t>
      </w:r>
      <w:proofErr w:type="spellStart"/>
      <w:r w:rsidRPr="00962725">
        <w:rPr>
          <w:b w:val="0"/>
          <w:bCs w:val="0"/>
          <w:sz w:val="20"/>
          <w:szCs w:val="20"/>
        </w:rPr>
        <w:t>Rimscha</w:t>
      </w:r>
      <w:proofErr w:type="spellEnd"/>
      <w:r w:rsidRPr="00962725">
        <w:rPr>
          <w:b w:val="0"/>
          <w:bCs w:val="0"/>
          <w:sz w:val="20"/>
          <w:szCs w:val="20"/>
        </w:rPr>
        <w:t>, “The Kurds as Parties to and Victims of Conflicts in Iraq</w:t>
      </w:r>
      <w:r>
        <w:rPr>
          <w:b w:val="0"/>
          <w:bCs w:val="0"/>
          <w:sz w:val="20"/>
          <w:szCs w:val="20"/>
        </w:rPr>
        <w:t>”</w:t>
      </w:r>
      <w:r w:rsidRPr="00962725">
        <w:rPr>
          <w:b w:val="0"/>
          <w:bCs w:val="0"/>
          <w:sz w:val="20"/>
          <w:szCs w:val="20"/>
        </w:rPr>
        <w:t xml:space="preserve">, International Review of the Red Cross, Volume 89 Number 868 December 2007, </w:t>
      </w:r>
      <w:hyperlink r:id="rId26" w:history="1">
        <w:r w:rsidRPr="00962725">
          <w:rPr>
            <w:rStyle w:val="Hyperlink"/>
            <w:b w:val="0"/>
            <w:bCs w:val="0"/>
            <w:sz w:val="20"/>
            <w:szCs w:val="20"/>
          </w:rPr>
          <w:t>file:///C:/Users/risa/Documents/York%20Mills/CHY4U/Unit%203/6_New_Social_Movements_Reform/irrc-868-4.pdf</w:t>
        </w:r>
      </w:hyperlink>
    </w:p>
    <w:p w14:paraId="66282FF4" w14:textId="77777777" w:rsidR="00962725" w:rsidRDefault="00962725" w:rsidP="008C739B">
      <w:pPr>
        <w:pStyle w:val="Heading1"/>
        <w:shd w:val="clear" w:color="auto" w:fill="FFFFFF"/>
        <w:tabs>
          <w:tab w:val="left" w:pos="709"/>
        </w:tabs>
        <w:spacing w:before="0" w:beforeAutospacing="0" w:after="0" w:afterAutospacing="0"/>
        <w:rPr>
          <w:b w:val="0"/>
          <w:bCs w:val="0"/>
          <w:sz w:val="20"/>
          <w:szCs w:val="20"/>
        </w:rPr>
      </w:pPr>
    </w:p>
    <w:p w14:paraId="4E66F28B" w14:textId="79F003CE" w:rsidR="00962725" w:rsidRDefault="00962725" w:rsidP="008C739B">
      <w:pPr>
        <w:pStyle w:val="Heading1"/>
        <w:shd w:val="clear" w:color="auto" w:fill="FFFFFF"/>
        <w:tabs>
          <w:tab w:val="left" w:pos="709"/>
        </w:tabs>
        <w:spacing w:before="0" w:beforeAutospacing="0" w:after="0" w:afterAutospacing="0"/>
        <w:rPr>
          <w:b w:val="0"/>
          <w:bCs w:val="0"/>
          <w:sz w:val="20"/>
          <w:szCs w:val="20"/>
        </w:rPr>
      </w:pPr>
      <w:r>
        <w:rPr>
          <w:b w:val="0"/>
          <w:bCs w:val="0"/>
          <w:sz w:val="20"/>
          <w:szCs w:val="20"/>
        </w:rPr>
        <w:t>Pp827-828</w:t>
      </w:r>
    </w:p>
    <w:p w14:paraId="469D7370" w14:textId="41386DFF" w:rsidR="00C32D40" w:rsidRDefault="00C32D40"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4"/>
          <w:szCs w:val="4"/>
        </w:rPr>
      </w:pPr>
    </w:p>
    <w:p w14:paraId="2CE09639" w14:textId="275E329F" w:rsidR="00C32D40" w:rsidRDefault="00C32D40" w:rsidP="008C739B">
      <w:pPr>
        <w:pStyle w:val="Heading1"/>
        <w:shd w:val="clear" w:color="auto" w:fill="FFFFFF"/>
        <w:tabs>
          <w:tab w:val="left" w:pos="709"/>
        </w:tabs>
        <w:spacing w:before="0" w:beforeAutospacing="0" w:after="0" w:afterAutospacing="0"/>
        <w:rPr>
          <w:b w:val="0"/>
          <w:bCs w:val="0"/>
          <w:sz w:val="20"/>
          <w:szCs w:val="20"/>
        </w:rPr>
      </w:pPr>
      <w:r>
        <w:rPr>
          <w:b w:val="0"/>
          <w:bCs w:val="0"/>
          <w:sz w:val="20"/>
          <w:szCs w:val="20"/>
        </w:rPr>
        <w:t>“</w:t>
      </w:r>
      <w:r w:rsidRPr="00C32D40">
        <w:rPr>
          <w:b w:val="0"/>
          <w:bCs w:val="0"/>
          <w:sz w:val="20"/>
          <w:szCs w:val="20"/>
        </w:rPr>
        <w:t xml:space="preserve">The Iran–Iraq War Talabani’s newly founded PUK and the rival KDP resumed guerrilla activities in the late 1970s.7 Under the impact of the Iran–Iraq War (1980–8) and the temporary alliance of the Iraqi Kurdish parties with Teheran, Baghdad embarked on brutal repression and forcible resettlement campaigns in the rural areas.8 These intensified after the breakdown of new negotiations between the central government and the PUK in early 1984, and culminated in the 1988 </w:t>
      </w:r>
      <w:r w:rsidRPr="006E0721">
        <w:rPr>
          <w:b w:val="0"/>
          <w:bCs w:val="0"/>
          <w:sz w:val="20"/>
          <w:szCs w:val="20"/>
          <w:highlight w:val="yellow"/>
        </w:rPr>
        <w:t>Anfal</w:t>
      </w:r>
      <w:r w:rsidRPr="00C32D40">
        <w:rPr>
          <w:b w:val="0"/>
          <w:bCs w:val="0"/>
          <w:sz w:val="20"/>
          <w:szCs w:val="20"/>
        </w:rPr>
        <w:t xml:space="preserve"> campaign. Massive Iraqi armed and security forces took control of major areas that had been declared ‘‘forbidden zones’’ in 1987 and arrested all the inhabitants there, including women and children. At least 50,000, if not 100,000, persons perished either during the operations – partly conducted with chemical weapons – or in mass executions, or due to harsh conditions in detention camps.9 The most extensive acts of destruction took place in Tamim (Kirkuk) province. By the end of the 1980s, thousands of villages had been destroyed and hundreds of thousands of Kurds were massed together in government-controlled resettlement camps near the major cities. Eight years of war left a long-lasting and at times underestimated impact on all social and political players in Iran and Iraq. The Kurdish parties, defeated and pushed back to hideouts in the mountains, had to face the disastrous results of almost a decade of fighting. Except for the chemical weapons attack on Halabja in March 1988, the systematic destruction and persecution by the Iraqi government passed almost unnoticed by the international community; only human rights groups demanded that the government be held accountable. Nor had the Teheran government come to the rescue of its Iraqi-Kurdish allies when Baghdad launched its counter-insurgency campaign. Furthermore, that alliance, according to Kurdish critics and Iraqi opposition observers, had compromised the ethics and practice of the leaders and fighters. Iraqi government propaganda had portrayed the Kurdish parties, if not the Kurds as such, as ‘‘traitors’’ and ‘‘collaborators with the enemy’’. During the Anfal campaign, this took on a connotation of religious excommunication (takfir).10 Such propaganda, and the fact that the PUK and KDP had sided with Iran, had a considerable impact on the Iraqi population. A whole generation grew up immersed in the discourse of Iraqi heroism vs. the ‘‘treason and sabotage’’ of the opposition groups. Kurdistan was dropped from the official name of the ‘‘Autonomous Region’’, which was henceforth referred to as ‘‘the beloved North’’ (al-</w:t>
      </w:r>
      <w:proofErr w:type="spellStart"/>
      <w:r w:rsidRPr="00C32D40">
        <w:rPr>
          <w:b w:val="0"/>
          <w:bCs w:val="0"/>
          <w:sz w:val="20"/>
          <w:szCs w:val="20"/>
        </w:rPr>
        <w:t>shimal</w:t>
      </w:r>
      <w:proofErr w:type="spellEnd"/>
      <w:r w:rsidRPr="00C32D40">
        <w:rPr>
          <w:b w:val="0"/>
          <w:bCs w:val="0"/>
          <w:sz w:val="20"/>
          <w:szCs w:val="20"/>
        </w:rPr>
        <w:t xml:space="preserve"> al-</w:t>
      </w:r>
      <w:proofErr w:type="spellStart"/>
      <w:r w:rsidRPr="00C32D40">
        <w:rPr>
          <w:b w:val="0"/>
          <w:bCs w:val="0"/>
          <w:sz w:val="20"/>
          <w:szCs w:val="20"/>
        </w:rPr>
        <w:t>habib</w:t>
      </w:r>
      <w:proofErr w:type="spellEnd"/>
      <w:r w:rsidRPr="00C32D40">
        <w:rPr>
          <w:b w:val="0"/>
          <w:bCs w:val="0"/>
          <w:sz w:val="20"/>
          <w:szCs w:val="20"/>
        </w:rPr>
        <w:t>), while the Anfal operations were officially commemorated.11</w:t>
      </w:r>
      <w:r>
        <w:rPr>
          <w:b w:val="0"/>
          <w:bCs w:val="0"/>
          <w:sz w:val="20"/>
          <w:szCs w:val="20"/>
        </w:rPr>
        <w:t>”</w:t>
      </w:r>
    </w:p>
    <w:p w14:paraId="63C8CA1D" w14:textId="28FE97E6" w:rsidR="00D07F79" w:rsidRDefault="00D07F79" w:rsidP="008C739B">
      <w:pPr>
        <w:pStyle w:val="Heading1"/>
        <w:shd w:val="clear" w:color="auto" w:fill="FFFFFF"/>
        <w:tabs>
          <w:tab w:val="left" w:pos="709"/>
        </w:tabs>
        <w:spacing w:before="0" w:beforeAutospacing="0" w:after="0" w:afterAutospacing="0"/>
        <w:rPr>
          <w:b w:val="0"/>
          <w:bCs w:val="0"/>
          <w:sz w:val="20"/>
          <w:szCs w:val="20"/>
        </w:rPr>
      </w:pPr>
    </w:p>
    <w:p w14:paraId="4A161278" w14:textId="3B55A272" w:rsidR="00D07F79" w:rsidRDefault="00D07F79" w:rsidP="008C739B">
      <w:pPr>
        <w:pStyle w:val="Heading1"/>
        <w:shd w:val="clear" w:color="auto" w:fill="FFFFFF"/>
        <w:tabs>
          <w:tab w:val="left" w:pos="709"/>
        </w:tabs>
        <w:spacing w:before="0" w:beforeAutospacing="0" w:after="0" w:afterAutospacing="0"/>
        <w:rPr>
          <w:b w:val="0"/>
          <w:bCs w:val="0"/>
          <w:sz w:val="20"/>
          <w:szCs w:val="20"/>
        </w:rPr>
      </w:pPr>
      <w:r w:rsidRPr="00D07F79">
        <w:rPr>
          <w:b w:val="0"/>
          <w:bCs w:val="0"/>
          <w:sz w:val="20"/>
          <w:szCs w:val="20"/>
          <w:highlight w:val="green"/>
        </w:rPr>
        <w:lastRenderedPageBreak/>
        <w:t>Source 26</w:t>
      </w:r>
    </w:p>
    <w:p w14:paraId="5F45D0D2" w14:textId="1468E73A" w:rsidR="00D07F79" w:rsidRDefault="00D07F79" w:rsidP="008C739B">
      <w:pPr>
        <w:pStyle w:val="Heading1"/>
        <w:shd w:val="clear" w:color="auto" w:fill="FFFFFF"/>
        <w:tabs>
          <w:tab w:val="left" w:pos="709"/>
        </w:tabs>
        <w:spacing w:before="0" w:beforeAutospacing="0" w:after="0" w:afterAutospacing="0"/>
        <w:rPr>
          <w:b w:val="0"/>
          <w:bCs w:val="0"/>
          <w:sz w:val="20"/>
          <w:szCs w:val="20"/>
        </w:rPr>
      </w:pPr>
    </w:p>
    <w:p w14:paraId="177B54DE" w14:textId="333D104E" w:rsidR="00D07F79" w:rsidRDefault="00D07F79" w:rsidP="008C739B">
      <w:pPr>
        <w:pStyle w:val="Heading1"/>
        <w:shd w:val="clear" w:color="auto" w:fill="FFFFFF"/>
        <w:tabs>
          <w:tab w:val="left" w:pos="709"/>
        </w:tabs>
        <w:spacing w:before="0" w:beforeAutospacing="0" w:after="0" w:afterAutospacing="0"/>
        <w:rPr>
          <w:b w:val="0"/>
          <w:bCs w:val="0"/>
          <w:sz w:val="20"/>
          <w:szCs w:val="20"/>
        </w:rPr>
      </w:pPr>
    </w:p>
    <w:p w14:paraId="48A756F4" w14:textId="7C364ED6" w:rsidR="00D07F79" w:rsidRDefault="00D07F79" w:rsidP="008C739B">
      <w:pPr>
        <w:pStyle w:val="Heading1"/>
        <w:shd w:val="clear" w:color="auto" w:fill="FFFFFF"/>
        <w:tabs>
          <w:tab w:val="left" w:pos="709"/>
        </w:tabs>
        <w:spacing w:before="0" w:beforeAutospacing="0" w:after="0" w:afterAutospacing="0"/>
        <w:rPr>
          <w:b w:val="0"/>
          <w:bCs w:val="0"/>
          <w:sz w:val="20"/>
          <w:szCs w:val="20"/>
        </w:rPr>
      </w:pPr>
      <w:r>
        <w:rPr>
          <w:b w:val="0"/>
          <w:bCs w:val="0"/>
          <w:sz w:val="20"/>
          <w:szCs w:val="20"/>
        </w:rPr>
        <w:t xml:space="preserve">Lionel </w:t>
      </w:r>
      <w:proofErr w:type="spellStart"/>
      <w:r>
        <w:rPr>
          <w:b w:val="0"/>
          <w:bCs w:val="0"/>
          <w:sz w:val="20"/>
          <w:szCs w:val="20"/>
        </w:rPr>
        <w:t>Beehner</w:t>
      </w:r>
      <w:proofErr w:type="spellEnd"/>
      <w:r>
        <w:rPr>
          <w:b w:val="0"/>
          <w:bCs w:val="0"/>
          <w:sz w:val="20"/>
          <w:szCs w:val="20"/>
        </w:rPr>
        <w:t xml:space="preserve">, “The Challenge in Iraq’s Other Cities: Kirkuk,” Council on Foreign Relations, June 30, 2006, </w:t>
      </w:r>
      <w:hyperlink r:id="rId27" w:history="1">
        <w:r w:rsidRPr="00D07F79">
          <w:rPr>
            <w:rStyle w:val="Hyperlink"/>
            <w:b w:val="0"/>
            <w:bCs w:val="0"/>
            <w:sz w:val="20"/>
            <w:szCs w:val="20"/>
          </w:rPr>
          <w:t>https://www.cfr.org/backgrounder/challenge-iraqs-other-cities-kirkuk</w:t>
        </w:r>
      </w:hyperlink>
      <w:r>
        <w:rPr>
          <w:b w:val="0"/>
          <w:bCs w:val="0"/>
          <w:sz w:val="20"/>
          <w:szCs w:val="20"/>
        </w:rPr>
        <w:t>.</w:t>
      </w:r>
    </w:p>
    <w:p w14:paraId="4A7B50A4" w14:textId="77777777" w:rsidR="00D07F79" w:rsidRPr="00D07F79" w:rsidRDefault="00D07F79" w:rsidP="008C739B">
      <w:pPr>
        <w:pStyle w:val="Heading1"/>
        <w:shd w:val="clear" w:color="auto" w:fill="FFFFFF"/>
        <w:tabs>
          <w:tab w:val="left" w:pos="709"/>
        </w:tabs>
        <w:spacing w:before="0" w:beforeAutospacing="0" w:after="0" w:afterAutospacing="0"/>
        <w:rPr>
          <w:b w:val="0"/>
          <w:bCs w:val="0"/>
          <w:sz w:val="20"/>
          <w:szCs w:val="20"/>
        </w:rPr>
      </w:pPr>
    </w:p>
    <w:p w14:paraId="7A5BBC08" w14:textId="0A257144" w:rsidR="00D07F79" w:rsidRPr="00D07F79" w:rsidRDefault="00D07F79" w:rsidP="008C739B">
      <w:pPr>
        <w:pStyle w:val="Heading1"/>
        <w:shd w:val="clear" w:color="auto" w:fill="FFFFFF"/>
        <w:tabs>
          <w:tab w:val="left" w:pos="709"/>
        </w:tabs>
        <w:spacing w:before="0" w:beforeAutospacing="0" w:after="0" w:afterAutospacing="0"/>
        <w:rPr>
          <w:b w:val="0"/>
          <w:bCs w:val="0"/>
          <w:sz w:val="20"/>
          <w:szCs w:val="20"/>
        </w:rPr>
      </w:pPr>
      <w:r w:rsidRPr="00D07F79">
        <w:rPr>
          <w:b w:val="0"/>
          <w:bCs w:val="0"/>
          <w:color w:val="4B535D"/>
          <w:spacing w:val="5"/>
          <w:sz w:val="20"/>
          <w:szCs w:val="20"/>
        </w:rPr>
        <w:t>“Between the 1970s and 2003, Saddam uprooted more than 100,000 Kurds in his efforts to Arabize the city.”</w:t>
      </w:r>
    </w:p>
    <w:p w14:paraId="24786F61" w14:textId="77777777" w:rsidR="00D07F79" w:rsidRPr="00C32D40" w:rsidRDefault="00D07F79" w:rsidP="008C739B">
      <w:pPr>
        <w:pStyle w:val="Heading1"/>
        <w:shd w:val="clear" w:color="auto" w:fill="FFFFFF"/>
        <w:tabs>
          <w:tab w:val="left" w:pos="709"/>
        </w:tabs>
        <w:spacing w:before="0" w:beforeAutospacing="0" w:after="0" w:afterAutospacing="0"/>
        <w:rPr>
          <w:rFonts w:asciiTheme="minorHAnsi" w:hAnsiTheme="minorHAnsi" w:cstheme="minorHAnsi"/>
          <w:b w:val="0"/>
          <w:bCs w:val="0"/>
          <w:color w:val="333333"/>
          <w:sz w:val="20"/>
          <w:szCs w:val="20"/>
        </w:rPr>
      </w:pPr>
    </w:p>
    <w:sectPr w:rsidR="00D07F79" w:rsidRPr="00C32D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8CA"/>
    <w:multiLevelType w:val="hybridMultilevel"/>
    <w:tmpl w:val="9B28CFF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0E2E2D"/>
    <w:multiLevelType w:val="hybridMultilevel"/>
    <w:tmpl w:val="B42EE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0F250B"/>
    <w:multiLevelType w:val="hybridMultilevel"/>
    <w:tmpl w:val="B178E29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2FF6745A">
      <w:start w:val="1879"/>
      <w:numFmt w:val="bullet"/>
      <w:lvlText w:val="-"/>
      <w:lvlJc w:val="left"/>
      <w:pPr>
        <w:ind w:left="1800" w:hanging="360"/>
      </w:pPr>
      <w:rPr>
        <w:rFonts w:ascii="Calibri" w:eastAsiaTheme="minorHAnsi" w:hAnsi="Calibri" w:cs="Calibr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7F233C"/>
    <w:multiLevelType w:val="hybridMultilevel"/>
    <w:tmpl w:val="BC48905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BB2663"/>
    <w:multiLevelType w:val="hybridMultilevel"/>
    <w:tmpl w:val="FB80F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2B3F62"/>
    <w:multiLevelType w:val="hybridMultilevel"/>
    <w:tmpl w:val="B476C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52768B"/>
    <w:multiLevelType w:val="hybridMultilevel"/>
    <w:tmpl w:val="25C41B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92648D"/>
    <w:multiLevelType w:val="hybridMultilevel"/>
    <w:tmpl w:val="81041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AD770A"/>
    <w:multiLevelType w:val="hybridMultilevel"/>
    <w:tmpl w:val="3BFA7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3152A1"/>
    <w:multiLevelType w:val="hybridMultilevel"/>
    <w:tmpl w:val="547EEE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653D75"/>
    <w:multiLevelType w:val="hybridMultilevel"/>
    <w:tmpl w:val="CE982C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DE33E8"/>
    <w:multiLevelType w:val="hybridMultilevel"/>
    <w:tmpl w:val="1722F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2C2838"/>
    <w:multiLevelType w:val="hybridMultilevel"/>
    <w:tmpl w:val="6CE27EF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3B55DFC"/>
    <w:multiLevelType w:val="hybridMultilevel"/>
    <w:tmpl w:val="CD64F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041C21"/>
    <w:multiLevelType w:val="hybridMultilevel"/>
    <w:tmpl w:val="A2F2A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4B2A33"/>
    <w:multiLevelType w:val="hybridMultilevel"/>
    <w:tmpl w:val="28280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24213F"/>
    <w:multiLevelType w:val="hybridMultilevel"/>
    <w:tmpl w:val="49C47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C02F8D"/>
    <w:multiLevelType w:val="hybridMultilevel"/>
    <w:tmpl w:val="E91EA0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F5E2BF7"/>
    <w:multiLevelType w:val="hybridMultilevel"/>
    <w:tmpl w:val="6CFC76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2E54BA"/>
    <w:multiLevelType w:val="hybridMultilevel"/>
    <w:tmpl w:val="8ED6207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D33C2AB2">
      <w:numFmt w:val="bullet"/>
      <w:lvlText w:val="-"/>
      <w:lvlJc w:val="left"/>
      <w:pPr>
        <w:ind w:left="2160" w:hanging="360"/>
      </w:pPr>
      <w:rPr>
        <w:rFonts w:ascii="Times New Roman" w:eastAsia="Times New Roman"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C20E9C"/>
    <w:multiLevelType w:val="hybridMultilevel"/>
    <w:tmpl w:val="6A6878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D973E1"/>
    <w:multiLevelType w:val="hybridMultilevel"/>
    <w:tmpl w:val="B274B5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8B2592"/>
    <w:multiLevelType w:val="hybridMultilevel"/>
    <w:tmpl w:val="F1A4DA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9F3BA7"/>
    <w:multiLevelType w:val="hybridMultilevel"/>
    <w:tmpl w:val="A1B29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186427"/>
    <w:multiLevelType w:val="hybridMultilevel"/>
    <w:tmpl w:val="0A884F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4D0AEC"/>
    <w:multiLevelType w:val="hybridMultilevel"/>
    <w:tmpl w:val="76CE30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6" w15:restartNumberingAfterBreak="0">
    <w:nsid w:val="4FDE3D64"/>
    <w:multiLevelType w:val="hybridMultilevel"/>
    <w:tmpl w:val="C3C01B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0505CC3"/>
    <w:multiLevelType w:val="hybridMultilevel"/>
    <w:tmpl w:val="CEC85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082540"/>
    <w:multiLevelType w:val="hybridMultilevel"/>
    <w:tmpl w:val="975A05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2C4F6F"/>
    <w:multiLevelType w:val="hybridMultilevel"/>
    <w:tmpl w:val="2E04D0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0D650B"/>
    <w:multiLevelType w:val="hybridMultilevel"/>
    <w:tmpl w:val="2BF827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C73EDB"/>
    <w:multiLevelType w:val="hybridMultilevel"/>
    <w:tmpl w:val="43964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274772"/>
    <w:multiLevelType w:val="hybridMultilevel"/>
    <w:tmpl w:val="49129A0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477D3A"/>
    <w:multiLevelType w:val="hybridMultilevel"/>
    <w:tmpl w:val="BE72BE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496A89"/>
    <w:multiLevelType w:val="hybridMultilevel"/>
    <w:tmpl w:val="D31427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ED0ECA"/>
    <w:multiLevelType w:val="hybridMultilevel"/>
    <w:tmpl w:val="67046D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FC771A"/>
    <w:multiLevelType w:val="hybridMultilevel"/>
    <w:tmpl w:val="005C4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2F19D9"/>
    <w:multiLevelType w:val="hybridMultilevel"/>
    <w:tmpl w:val="ABDE07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F35A4A"/>
    <w:multiLevelType w:val="hybridMultilevel"/>
    <w:tmpl w:val="10D04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65508E"/>
    <w:multiLevelType w:val="hybridMultilevel"/>
    <w:tmpl w:val="2576775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7BC3F6A"/>
    <w:multiLevelType w:val="hybridMultilevel"/>
    <w:tmpl w:val="FB989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371880"/>
    <w:multiLevelType w:val="hybridMultilevel"/>
    <w:tmpl w:val="24E85C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A72C17"/>
    <w:multiLevelType w:val="hybridMultilevel"/>
    <w:tmpl w:val="563A429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D16E18"/>
    <w:multiLevelType w:val="hybridMultilevel"/>
    <w:tmpl w:val="B038D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C4A0053"/>
    <w:multiLevelType w:val="hybridMultilevel"/>
    <w:tmpl w:val="1F52E5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DC250CD"/>
    <w:multiLevelType w:val="hybridMultilevel"/>
    <w:tmpl w:val="06EE1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D76500"/>
    <w:multiLevelType w:val="hybridMultilevel"/>
    <w:tmpl w:val="DCEE2D9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6"/>
  </w:num>
  <w:num w:numId="4">
    <w:abstractNumId w:val="27"/>
  </w:num>
  <w:num w:numId="5">
    <w:abstractNumId w:val="13"/>
  </w:num>
  <w:num w:numId="6">
    <w:abstractNumId w:val="9"/>
  </w:num>
  <w:num w:numId="7">
    <w:abstractNumId w:val="14"/>
  </w:num>
  <w:num w:numId="8">
    <w:abstractNumId w:val="4"/>
  </w:num>
  <w:num w:numId="9">
    <w:abstractNumId w:val="30"/>
  </w:num>
  <w:num w:numId="10">
    <w:abstractNumId w:val="10"/>
  </w:num>
  <w:num w:numId="11">
    <w:abstractNumId w:val="29"/>
  </w:num>
  <w:num w:numId="12">
    <w:abstractNumId w:val="22"/>
  </w:num>
  <w:num w:numId="13">
    <w:abstractNumId w:val="23"/>
  </w:num>
  <w:num w:numId="14">
    <w:abstractNumId w:val="7"/>
  </w:num>
  <w:num w:numId="15">
    <w:abstractNumId w:val="1"/>
  </w:num>
  <w:num w:numId="16">
    <w:abstractNumId w:val="43"/>
  </w:num>
  <w:num w:numId="17">
    <w:abstractNumId w:val="18"/>
  </w:num>
  <w:num w:numId="18">
    <w:abstractNumId w:val="12"/>
  </w:num>
  <w:num w:numId="19">
    <w:abstractNumId w:val="2"/>
  </w:num>
  <w:num w:numId="20">
    <w:abstractNumId w:val="17"/>
  </w:num>
  <w:num w:numId="21">
    <w:abstractNumId w:val="24"/>
  </w:num>
  <w:num w:numId="22">
    <w:abstractNumId w:val="42"/>
  </w:num>
  <w:num w:numId="23">
    <w:abstractNumId w:val="25"/>
  </w:num>
  <w:num w:numId="24">
    <w:abstractNumId w:val="5"/>
  </w:num>
  <w:num w:numId="25">
    <w:abstractNumId w:val="11"/>
  </w:num>
  <w:num w:numId="26">
    <w:abstractNumId w:val="38"/>
  </w:num>
  <w:num w:numId="27">
    <w:abstractNumId w:val="40"/>
  </w:num>
  <w:num w:numId="28">
    <w:abstractNumId w:val="8"/>
  </w:num>
  <w:num w:numId="29">
    <w:abstractNumId w:val="45"/>
  </w:num>
  <w:num w:numId="30">
    <w:abstractNumId w:val="15"/>
  </w:num>
  <w:num w:numId="31">
    <w:abstractNumId w:val="31"/>
  </w:num>
  <w:num w:numId="32">
    <w:abstractNumId w:val="19"/>
  </w:num>
  <w:num w:numId="33">
    <w:abstractNumId w:val="3"/>
  </w:num>
  <w:num w:numId="34">
    <w:abstractNumId w:val="41"/>
  </w:num>
  <w:num w:numId="35">
    <w:abstractNumId w:val="46"/>
  </w:num>
  <w:num w:numId="36">
    <w:abstractNumId w:val="20"/>
  </w:num>
  <w:num w:numId="37">
    <w:abstractNumId w:val="0"/>
  </w:num>
  <w:num w:numId="38">
    <w:abstractNumId w:val="28"/>
  </w:num>
  <w:num w:numId="39">
    <w:abstractNumId w:val="26"/>
  </w:num>
  <w:num w:numId="40">
    <w:abstractNumId w:val="39"/>
  </w:num>
  <w:num w:numId="41">
    <w:abstractNumId w:val="32"/>
  </w:num>
  <w:num w:numId="42">
    <w:abstractNumId w:val="21"/>
  </w:num>
  <w:num w:numId="43">
    <w:abstractNumId w:val="34"/>
  </w:num>
  <w:num w:numId="44">
    <w:abstractNumId w:val="44"/>
  </w:num>
  <w:num w:numId="45">
    <w:abstractNumId w:val="35"/>
  </w:num>
  <w:num w:numId="46">
    <w:abstractNumId w:val="3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AE"/>
    <w:rsid w:val="000240E4"/>
    <w:rsid w:val="00065303"/>
    <w:rsid w:val="00077C6B"/>
    <w:rsid w:val="000C12ED"/>
    <w:rsid w:val="000C4A40"/>
    <w:rsid w:val="0011771D"/>
    <w:rsid w:val="00124999"/>
    <w:rsid w:val="001A4F16"/>
    <w:rsid w:val="001B2A57"/>
    <w:rsid w:val="00206869"/>
    <w:rsid w:val="00217E37"/>
    <w:rsid w:val="00273321"/>
    <w:rsid w:val="00274A04"/>
    <w:rsid w:val="00286A90"/>
    <w:rsid w:val="002A3FFB"/>
    <w:rsid w:val="002E15BC"/>
    <w:rsid w:val="0031339E"/>
    <w:rsid w:val="0032500E"/>
    <w:rsid w:val="00381304"/>
    <w:rsid w:val="003D7CE1"/>
    <w:rsid w:val="003E3A9E"/>
    <w:rsid w:val="003F6446"/>
    <w:rsid w:val="00445A53"/>
    <w:rsid w:val="004A5B04"/>
    <w:rsid w:val="004A5D8B"/>
    <w:rsid w:val="004F2B05"/>
    <w:rsid w:val="00527510"/>
    <w:rsid w:val="0055201A"/>
    <w:rsid w:val="00563B78"/>
    <w:rsid w:val="005C29D0"/>
    <w:rsid w:val="005D271A"/>
    <w:rsid w:val="005E6F03"/>
    <w:rsid w:val="005F74C3"/>
    <w:rsid w:val="00610EB1"/>
    <w:rsid w:val="00616306"/>
    <w:rsid w:val="00650BFB"/>
    <w:rsid w:val="00654F0D"/>
    <w:rsid w:val="00681EAE"/>
    <w:rsid w:val="006D337A"/>
    <w:rsid w:val="006E0721"/>
    <w:rsid w:val="006E63AE"/>
    <w:rsid w:val="007026F6"/>
    <w:rsid w:val="007105B4"/>
    <w:rsid w:val="0077508F"/>
    <w:rsid w:val="007A0402"/>
    <w:rsid w:val="007A3E03"/>
    <w:rsid w:val="007A59A4"/>
    <w:rsid w:val="007F0B1D"/>
    <w:rsid w:val="007F1007"/>
    <w:rsid w:val="00813FD7"/>
    <w:rsid w:val="00841BB6"/>
    <w:rsid w:val="008B2FC6"/>
    <w:rsid w:val="008C739B"/>
    <w:rsid w:val="008E002A"/>
    <w:rsid w:val="00927264"/>
    <w:rsid w:val="0092729B"/>
    <w:rsid w:val="00962725"/>
    <w:rsid w:val="00971DF1"/>
    <w:rsid w:val="00977439"/>
    <w:rsid w:val="00993B9B"/>
    <w:rsid w:val="00A03963"/>
    <w:rsid w:val="00A119B7"/>
    <w:rsid w:val="00A445CE"/>
    <w:rsid w:val="00A46071"/>
    <w:rsid w:val="00A7496E"/>
    <w:rsid w:val="00A754F5"/>
    <w:rsid w:val="00A82483"/>
    <w:rsid w:val="00AB2014"/>
    <w:rsid w:val="00AD21BD"/>
    <w:rsid w:val="00AD4778"/>
    <w:rsid w:val="00AE635B"/>
    <w:rsid w:val="00B5001F"/>
    <w:rsid w:val="00B504F5"/>
    <w:rsid w:val="00B54566"/>
    <w:rsid w:val="00B615A6"/>
    <w:rsid w:val="00B65469"/>
    <w:rsid w:val="00B659A5"/>
    <w:rsid w:val="00B926C9"/>
    <w:rsid w:val="00BC58A4"/>
    <w:rsid w:val="00BD4048"/>
    <w:rsid w:val="00BE254E"/>
    <w:rsid w:val="00C166C2"/>
    <w:rsid w:val="00C32D40"/>
    <w:rsid w:val="00C36E45"/>
    <w:rsid w:val="00C77AA9"/>
    <w:rsid w:val="00CC1AC2"/>
    <w:rsid w:val="00CE6B59"/>
    <w:rsid w:val="00D05FFD"/>
    <w:rsid w:val="00D07F79"/>
    <w:rsid w:val="00D11435"/>
    <w:rsid w:val="00D16475"/>
    <w:rsid w:val="00D37B75"/>
    <w:rsid w:val="00D9346F"/>
    <w:rsid w:val="00D93F06"/>
    <w:rsid w:val="00DA474A"/>
    <w:rsid w:val="00DB0D1E"/>
    <w:rsid w:val="00DB4181"/>
    <w:rsid w:val="00E17E3D"/>
    <w:rsid w:val="00E31731"/>
    <w:rsid w:val="00E3592C"/>
    <w:rsid w:val="00E45FEA"/>
    <w:rsid w:val="00E9125E"/>
    <w:rsid w:val="00EA1B3F"/>
    <w:rsid w:val="00EF7BA0"/>
    <w:rsid w:val="00F1485A"/>
    <w:rsid w:val="00F31B12"/>
    <w:rsid w:val="00F37F82"/>
    <w:rsid w:val="00F424C1"/>
    <w:rsid w:val="00F64900"/>
    <w:rsid w:val="00F72ABC"/>
    <w:rsid w:val="00FC3F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AB90"/>
  <w15:chartTrackingRefBased/>
  <w15:docId w15:val="{35B92F8C-2F6A-4F16-91F2-5A98484E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A460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A4607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4F5"/>
    <w:rPr>
      <w:rFonts w:ascii="Times New Roman" w:eastAsia="Times New Roman" w:hAnsi="Times New Roman" w:cs="Times New Roman"/>
      <w:b/>
      <w:bCs/>
      <w:kern w:val="36"/>
      <w:sz w:val="48"/>
      <w:szCs w:val="48"/>
      <w:lang w:eastAsia="en-CA"/>
    </w:rPr>
  </w:style>
  <w:style w:type="character" w:customStyle="1" w:styleId="balancedheadline">
    <w:name w:val="balancedheadline"/>
    <w:basedOn w:val="DefaultParagraphFont"/>
    <w:rsid w:val="00B504F5"/>
  </w:style>
  <w:style w:type="character" w:styleId="Hyperlink">
    <w:name w:val="Hyperlink"/>
    <w:basedOn w:val="DefaultParagraphFont"/>
    <w:uiPriority w:val="99"/>
    <w:unhideWhenUsed/>
    <w:rsid w:val="00B504F5"/>
    <w:rPr>
      <w:color w:val="0000FF"/>
      <w:u w:val="single"/>
    </w:rPr>
  </w:style>
  <w:style w:type="character" w:customStyle="1" w:styleId="css-1baulvz">
    <w:name w:val="css-1baulvz"/>
    <w:basedOn w:val="DefaultParagraphFont"/>
    <w:rsid w:val="00B504F5"/>
  </w:style>
  <w:style w:type="paragraph" w:styleId="ListParagraph">
    <w:name w:val="List Paragraph"/>
    <w:basedOn w:val="Normal"/>
    <w:uiPriority w:val="34"/>
    <w:qFormat/>
    <w:rsid w:val="00B65469"/>
    <w:pPr>
      <w:ind w:left="720"/>
      <w:contextualSpacing/>
    </w:pPr>
  </w:style>
  <w:style w:type="character" w:styleId="UnresolvedMention">
    <w:name w:val="Unresolved Mention"/>
    <w:basedOn w:val="DefaultParagraphFont"/>
    <w:uiPriority w:val="99"/>
    <w:semiHidden/>
    <w:unhideWhenUsed/>
    <w:rsid w:val="003D7CE1"/>
    <w:rPr>
      <w:color w:val="605E5C"/>
      <w:shd w:val="clear" w:color="auto" w:fill="E1DFDD"/>
    </w:rPr>
  </w:style>
  <w:style w:type="character" w:customStyle="1" w:styleId="Heading5Char">
    <w:name w:val="Heading 5 Char"/>
    <w:basedOn w:val="DefaultParagraphFont"/>
    <w:link w:val="Heading5"/>
    <w:uiPriority w:val="9"/>
    <w:semiHidden/>
    <w:rsid w:val="00A46071"/>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A46071"/>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46071"/>
    <w:rPr>
      <w:i/>
      <w:iCs/>
    </w:rPr>
  </w:style>
  <w:style w:type="character" w:customStyle="1" w:styleId="addmd">
    <w:name w:val="addmd"/>
    <w:basedOn w:val="DefaultParagraphFont"/>
    <w:rsid w:val="00BE254E"/>
  </w:style>
  <w:style w:type="character" w:styleId="FollowedHyperlink">
    <w:name w:val="FollowedHyperlink"/>
    <w:basedOn w:val="DefaultParagraphFont"/>
    <w:uiPriority w:val="99"/>
    <w:semiHidden/>
    <w:unhideWhenUsed/>
    <w:rsid w:val="00AB2014"/>
    <w:rPr>
      <w:color w:val="954F72" w:themeColor="followedHyperlink"/>
      <w:u w:val="single"/>
    </w:rPr>
  </w:style>
  <w:style w:type="paragraph" w:styleId="NormalWeb">
    <w:name w:val="Normal (Web)"/>
    <w:basedOn w:val="Normal"/>
    <w:uiPriority w:val="99"/>
    <w:semiHidden/>
    <w:unhideWhenUsed/>
    <w:rsid w:val="004F2B0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F2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2038">
      <w:bodyDiv w:val="1"/>
      <w:marLeft w:val="0"/>
      <w:marRight w:val="0"/>
      <w:marTop w:val="0"/>
      <w:marBottom w:val="0"/>
      <w:divBdr>
        <w:top w:val="none" w:sz="0" w:space="0" w:color="auto"/>
        <w:left w:val="none" w:sz="0" w:space="0" w:color="auto"/>
        <w:bottom w:val="none" w:sz="0" w:space="0" w:color="auto"/>
        <w:right w:val="none" w:sz="0" w:space="0" w:color="auto"/>
      </w:divBdr>
    </w:div>
    <w:div w:id="257253596">
      <w:bodyDiv w:val="1"/>
      <w:marLeft w:val="0"/>
      <w:marRight w:val="0"/>
      <w:marTop w:val="0"/>
      <w:marBottom w:val="0"/>
      <w:divBdr>
        <w:top w:val="none" w:sz="0" w:space="0" w:color="auto"/>
        <w:left w:val="none" w:sz="0" w:space="0" w:color="auto"/>
        <w:bottom w:val="none" w:sz="0" w:space="0" w:color="auto"/>
        <w:right w:val="none" w:sz="0" w:space="0" w:color="auto"/>
      </w:divBdr>
    </w:div>
    <w:div w:id="274680257">
      <w:bodyDiv w:val="1"/>
      <w:marLeft w:val="0"/>
      <w:marRight w:val="0"/>
      <w:marTop w:val="0"/>
      <w:marBottom w:val="0"/>
      <w:divBdr>
        <w:top w:val="none" w:sz="0" w:space="0" w:color="auto"/>
        <w:left w:val="none" w:sz="0" w:space="0" w:color="auto"/>
        <w:bottom w:val="none" w:sz="0" w:space="0" w:color="auto"/>
        <w:right w:val="none" w:sz="0" w:space="0" w:color="auto"/>
      </w:divBdr>
    </w:div>
    <w:div w:id="467626900">
      <w:bodyDiv w:val="1"/>
      <w:marLeft w:val="0"/>
      <w:marRight w:val="0"/>
      <w:marTop w:val="0"/>
      <w:marBottom w:val="0"/>
      <w:divBdr>
        <w:top w:val="none" w:sz="0" w:space="0" w:color="auto"/>
        <w:left w:val="none" w:sz="0" w:space="0" w:color="auto"/>
        <w:bottom w:val="none" w:sz="0" w:space="0" w:color="auto"/>
        <w:right w:val="none" w:sz="0" w:space="0" w:color="auto"/>
      </w:divBdr>
      <w:divsChild>
        <w:div w:id="1260023439">
          <w:marLeft w:val="0"/>
          <w:marRight w:val="0"/>
          <w:marTop w:val="0"/>
          <w:marBottom w:val="0"/>
          <w:divBdr>
            <w:top w:val="none" w:sz="0" w:space="0" w:color="auto"/>
            <w:left w:val="none" w:sz="0" w:space="0" w:color="auto"/>
            <w:bottom w:val="none" w:sz="0" w:space="0" w:color="auto"/>
            <w:right w:val="none" w:sz="0" w:space="0" w:color="auto"/>
          </w:divBdr>
        </w:div>
        <w:div w:id="510414414">
          <w:marLeft w:val="0"/>
          <w:marRight w:val="0"/>
          <w:marTop w:val="0"/>
          <w:marBottom w:val="0"/>
          <w:divBdr>
            <w:top w:val="none" w:sz="0" w:space="0" w:color="auto"/>
            <w:left w:val="none" w:sz="0" w:space="0" w:color="auto"/>
            <w:bottom w:val="none" w:sz="0" w:space="0" w:color="auto"/>
            <w:right w:val="none" w:sz="0" w:space="0" w:color="auto"/>
          </w:divBdr>
        </w:div>
      </w:divsChild>
    </w:div>
    <w:div w:id="618298467">
      <w:bodyDiv w:val="1"/>
      <w:marLeft w:val="0"/>
      <w:marRight w:val="0"/>
      <w:marTop w:val="0"/>
      <w:marBottom w:val="0"/>
      <w:divBdr>
        <w:top w:val="none" w:sz="0" w:space="0" w:color="auto"/>
        <w:left w:val="none" w:sz="0" w:space="0" w:color="auto"/>
        <w:bottom w:val="none" w:sz="0" w:space="0" w:color="auto"/>
        <w:right w:val="none" w:sz="0" w:space="0" w:color="auto"/>
      </w:divBdr>
    </w:div>
    <w:div w:id="1035275698">
      <w:bodyDiv w:val="1"/>
      <w:marLeft w:val="0"/>
      <w:marRight w:val="0"/>
      <w:marTop w:val="0"/>
      <w:marBottom w:val="0"/>
      <w:divBdr>
        <w:top w:val="none" w:sz="0" w:space="0" w:color="auto"/>
        <w:left w:val="none" w:sz="0" w:space="0" w:color="auto"/>
        <w:bottom w:val="none" w:sz="0" w:space="0" w:color="auto"/>
        <w:right w:val="none" w:sz="0" w:space="0" w:color="auto"/>
      </w:divBdr>
    </w:div>
    <w:div w:id="1334607401">
      <w:bodyDiv w:val="1"/>
      <w:marLeft w:val="0"/>
      <w:marRight w:val="0"/>
      <w:marTop w:val="0"/>
      <w:marBottom w:val="0"/>
      <w:divBdr>
        <w:top w:val="none" w:sz="0" w:space="0" w:color="auto"/>
        <w:left w:val="none" w:sz="0" w:space="0" w:color="auto"/>
        <w:bottom w:val="none" w:sz="0" w:space="0" w:color="auto"/>
        <w:right w:val="none" w:sz="0" w:space="0" w:color="auto"/>
      </w:divBdr>
    </w:div>
    <w:div w:id="1818641767">
      <w:bodyDiv w:val="1"/>
      <w:marLeft w:val="0"/>
      <w:marRight w:val="0"/>
      <w:marTop w:val="0"/>
      <w:marBottom w:val="0"/>
      <w:divBdr>
        <w:top w:val="none" w:sz="0" w:space="0" w:color="auto"/>
        <w:left w:val="none" w:sz="0" w:space="0" w:color="auto"/>
        <w:bottom w:val="none" w:sz="0" w:space="0" w:color="auto"/>
        <w:right w:val="none" w:sz="0" w:space="0" w:color="auto"/>
      </w:divBdr>
    </w:div>
    <w:div w:id="2054768087">
      <w:bodyDiv w:val="1"/>
      <w:marLeft w:val="0"/>
      <w:marRight w:val="0"/>
      <w:marTop w:val="0"/>
      <w:marBottom w:val="0"/>
      <w:divBdr>
        <w:top w:val="none" w:sz="0" w:space="0" w:color="auto"/>
        <w:left w:val="none" w:sz="0" w:space="0" w:color="auto"/>
        <w:bottom w:val="none" w:sz="0" w:space="0" w:color="auto"/>
        <w:right w:val="none" w:sz="0" w:space="0" w:color="auto"/>
      </w:divBdr>
      <w:divsChild>
        <w:div w:id="252059274">
          <w:marLeft w:val="0"/>
          <w:marRight w:val="0"/>
          <w:marTop w:val="0"/>
          <w:marBottom w:val="300"/>
          <w:divBdr>
            <w:top w:val="none" w:sz="0" w:space="0" w:color="auto"/>
            <w:left w:val="none" w:sz="0" w:space="0" w:color="auto"/>
            <w:bottom w:val="none" w:sz="0" w:space="0" w:color="auto"/>
            <w:right w:val="none" w:sz="0" w:space="0" w:color="auto"/>
          </w:divBdr>
          <w:divsChild>
            <w:div w:id="513308460">
              <w:marLeft w:val="0"/>
              <w:marRight w:val="0"/>
              <w:marTop w:val="0"/>
              <w:marBottom w:val="0"/>
              <w:divBdr>
                <w:top w:val="none" w:sz="0" w:space="0" w:color="auto"/>
                <w:left w:val="none" w:sz="0" w:space="0" w:color="auto"/>
                <w:bottom w:val="none" w:sz="0" w:space="0" w:color="auto"/>
                <w:right w:val="none" w:sz="0" w:space="0" w:color="auto"/>
              </w:divBdr>
              <w:divsChild>
                <w:div w:id="6120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wgbh/frontline/article/flashback-how-us-backed-kurds-defeated-isis-in-kobani-syria/" TargetMode="External"/><Relationship Id="rId13" Type="http://schemas.openxmlformats.org/officeDocument/2006/relationships/hyperlink" Target="https://link.gale.com/apps/doc/A450846305/GIC?u=nort32991&amp;sid=GIC&amp;xid=0691263f" TargetMode="External"/><Relationship Id="rId18" Type="http://schemas.openxmlformats.org/officeDocument/2006/relationships/hyperlink" Target="https://books.google.ca/books?id=G62NSVhprsQC&amp;pg=PA1&amp;source=gbs_toc_r&amp;cad=2" TargetMode="External"/><Relationship Id="rId26" Type="http://schemas.openxmlformats.org/officeDocument/2006/relationships/hyperlink" Target="file:///C:\Users\risa\Documents\York%20Mills\CHY4U\Unit%203\6_New_Social_Movements_Reform\irrc-868-4.pdf" TargetMode="External"/><Relationship Id="rId3" Type="http://schemas.openxmlformats.org/officeDocument/2006/relationships/settings" Target="settings.xml"/><Relationship Id="rId21" Type="http://schemas.openxmlformats.org/officeDocument/2006/relationships/hyperlink" Target="https://www.hrw.org/reports/1999/turkey/turkey993-08.htm" TargetMode="External"/><Relationship Id="rId7" Type="http://schemas.openxmlformats.org/officeDocument/2006/relationships/hyperlink" Target="https://www.bbc.com/news/world-middle-east-29702440" TargetMode="External"/><Relationship Id="rId12" Type="http://schemas.openxmlformats.org/officeDocument/2006/relationships/hyperlink" Target="https://link.gale.com/apps/doc/A59410577/GIC?u=nort32991&amp;sid=GIC&amp;xid=d7b13cf3" TargetMode="External"/><Relationship Id="rId17" Type="http://schemas.openxmlformats.org/officeDocument/2006/relationships/hyperlink" Target="https://books.google.ca/books?id=8OsgAwAAQBAJ&amp;pg=PA231&amp;lpg=PA231&amp;dq=Kurds+fled+turkey+to+syria+in+1925&amp;source=bl&amp;ots=7tWQMS8h_V&amp;sig=d78gym03yMZiF_CkfcI3KMX2PN0&amp;hl=en&amp;sa=X&amp;ei=j2VcVNjNE8L2iQLk04CYAQ&amp;redir_esc=y" TargetMode="External"/><Relationship Id="rId25" Type="http://schemas.openxmlformats.org/officeDocument/2006/relationships/hyperlink" Target="https://www.brookings.edu/wp-content/uploads/2016/06/0303_iraq_ferris.pdf" TargetMode="External"/><Relationship Id="rId2" Type="http://schemas.openxmlformats.org/officeDocument/2006/relationships/styles" Target="styles.xml"/><Relationship Id="rId16" Type="http://schemas.openxmlformats.org/officeDocument/2006/relationships/hyperlink" Target="https://web.archive.org/web/20071011225529/http:/www.turkishweekly.net/articles.php?id=15" TargetMode="External"/><Relationship Id="rId20" Type="http://schemas.openxmlformats.org/officeDocument/2006/relationships/hyperlink" Target="https://www.motherjones.com/politics/2019/10/council-on-foreign-relations-leonard-blavatnik-russi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ytimes.com/2019/10/14/world/middleeast/the-kurds-facts-history.html" TargetMode="External"/><Relationship Id="rId11" Type="http://schemas.openxmlformats.org/officeDocument/2006/relationships/hyperlink" Target="https://www.britannica.com/topic/Kurd" TargetMode="External"/><Relationship Id="rId24" Type="http://schemas.openxmlformats.org/officeDocument/2006/relationships/hyperlink" Target="https://www.bbc.com/news/world-middle-east-15467672" TargetMode="External"/><Relationship Id="rId5" Type="http://schemas.openxmlformats.org/officeDocument/2006/relationships/hyperlink" Target="https://www.nytimes.com/by/patrick-kingsley" TargetMode="External"/><Relationship Id="rId15" Type="http://schemas.openxmlformats.org/officeDocument/2006/relationships/hyperlink" Target="https://web.archive.org/web/20071011225529/http:/www.turkishweekly.net/articles.php?id=15" TargetMode="External"/><Relationship Id="rId23" Type="http://schemas.openxmlformats.org/officeDocument/2006/relationships/hyperlink" Target="https://www.theatlantic.com/international/archive/2017/10/history-of-the-kurds/544316/" TargetMode="External"/><Relationship Id="rId28" Type="http://schemas.openxmlformats.org/officeDocument/2006/relationships/fontTable" Target="fontTable.xml"/><Relationship Id="rId10" Type="http://schemas.openxmlformats.org/officeDocument/2006/relationships/hyperlink" Target="https://www.npr.org/2019/10/09/768490136/turkish-forces-launch-military-operation-against-kurds-at-syrian-border" TargetMode="External"/><Relationship Id="rId19" Type="http://schemas.openxmlformats.org/officeDocument/2006/relationships/hyperlink" Target="https://www.cfr.org/about" TargetMode="External"/><Relationship Id="rId4" Type="http://schemas.openxmlformats.org/officeDocument/2006/relationships/webSettings" Target="webSettings.xml"/><Relationship Id="rId9" Type="http://schemas.openxmlformats.org/officeDocument/2006/relationships/hyperlink" Target="https://www.economist.com/middle-east-and-africa/2019/05/23/the-kurds-are-creating-a-state-of-their-own-in-northern-syria" TargetMode="External"/><Relationship Id="rId14" Type="http://schemas.openxmlformats.org/officeDocument/2006/relationships/hyperlink" Target="https://web.archive.org/web/20071011225529/http:/www.turkishweekly.net/articles.php?id=15" TargetMode="External"/><Relationship Id="rId22" Type="http://schemas.openxmlformats.org/officeDocument/2006/relationships/hyperlink" Target="https://www.berghof-foundation.org/fileadmin/redaktion/Publications/Papers/Transitions_Series/transitions11_turkey.pdf" TargetMode="External"/><Relationship Id="rId27" Type="http://schemas.openxmlformats.org/officeDocument/2006/relationships/hyperlink" Target="https://www.cfr.org/backgrounder/challenge-iraqs-other-cities-kirk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20</Pages>
  <Words>6515</Words>
  <Characters>37141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54</cp:revision>
  <dcterms:created xsi:type="dcterms:W3CDTF">2020-02-16T13:28:00Z</dcterms:created>
  <dcterms:modified xsi:type="dcterms:W3CDTF">2020-05-18T16:42:00Z</dcterms:modified>
</cp:coreProperties>
</file>